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57712CA8" w:rsidR="00E703D7" w:rsidRPr="00E703D7" w:rsidRDefault="00E703D7" w:rsidP="00E703D7">
            <w:pPr>
              <w:jc w:val="center"/>
              <w:rPr>
                <w:rFonts w:ascii="Arial" w:hAnsi="Arial" w:cs="Arial"/>
                <w:b/>
                <w:sz w:val="28"/>
                <w:szCs w:val="28"/>
              </w:rPr>
            </w:pPr>
            <w:r w:rsidRPr="00E703D7">
              <w:rPr>
                <w:rFonts w:ascii="Arial" w:hAnsi="Arial" w:cs="Arial"/>
                <w:b/>
                <w:sz w:val="28"/>
                <w:szCs w:val="28"/>
              </w:rPr>
              <w:t>2021- 2022 VOLEYBOL SEZONU</w:t>
            </w:r>
          </w:p>
          <w:p w14:paraId="3FC349D1" w14:textId="6C842D39"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00264BA4">
              <w:rPr>
                <w:rFonts w:ascii="Arial" w:hAnsi="Arial" w:cs="Arial"/>
                <w:b/>
                <w:sz w:val="28"/>
                <w:szCs w:val="28"/>
                <w:highlight w:val="yellow"/>
              </w:rPr>
              <w:t>1.</w:t>
            </w:r>
            <w:r w:rsidRPr="00E703D7">
              <w:rPr>
                <w:rFonts w:ascii="Arial" w:hAnsi="Arial" w:cs="Arial"/>
                <w:b/>
                <w:sz w:val="28"/>
                <w:szCs w:val="28"/>
                <w:highlight w:val="yellow"/>
              </w:rPr>
              <w:t xml:space="preserve">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18E2BB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759D00C7" w:rsidR="00E703D7" w:rsidRPr="00E703D7" w:rsidRDefault="00E703D7" w:rsidP="00E703D7">
            <w:pPr>
              <w:rPr>
                <w:rFonts w:ascii="Arial" w:hAnsi="Arial" w:cs="Arial"/>
              </w:rPr>
            </w:pPr>
            <w:r w:rsidRPr="00E703D7">
              <w:rPr>
                <w:rFonts w:ascii="Arial" w:hAnsi="Arial" w:cs="Arial"/>
                <w:b/>
                <w:sz w:val="22"/>
                <w:szCs w:val="22"/>
              </w:rPr>
              <w:t>Kulüp Derbis Kütük No</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r w:rsidRPr="00E703D7">
              <w:rPr>
                <w:rFonts w:ascii="Arial" w:hAnsi="Arial" w:cs="Arial"/>
                <w:b/>
                <w:sz w:val="22"/>
                <w:szCs w:val="22"/>
              </w:rPr>
              <w:t>e-posta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209F0C3D" w14:textId="0701E164" w:rsidR="00951C16" w:rsidRDefault="00F64703" w:rsidP="00F64703">
      <w:pPr>
        <w:ind w:left="-851" w:right="-711"/>
        <w:jc w:val="center"/>
        <w:rPr>
          <w:rFonts w:ascii="Arial" w:hAnsi="Arial" w:cs="Arial"/>
          <w:sz w:val="18"/>
          <w:szCs w:val="18"/>
        </w:rPr>
      </w:pPr>
      <w:r>
        <w:rPr>
          <w:noProof/>
        </w:rPr>
        <w:drawing>
          <wp:inline distT="0" distB="0" distL="0" distR="0" wp14:anchorId="6E306B9A" wp14:editId="0584B7B1">
            <wp:extent cx="6600540" cy="3616037"/>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6187" cy="3641044"/>
                    </a:xfrm>
                    <a:prstGeom prst="rect">
                      <a:avLst/>
                    </a:prstGeom>
                  </pic:spPr>
                </pic:pic>
              </a:graphicData>
            </a:graphic>
          </wp:inline>
        </w:drawing>
      </w:r>
    </w:p>
    <w:p w14:paraId="4A8F16E4" w14:textId="5348883A" w:rsidR="00951C16" w:rsidRPr="00951C16" w:rsidRDefault="00951C16" w:rsidP="00951C16">
      <w:pPr>
        <w:ind w:left="-426" w:right="-711"/>
        <w:jc w:val="both"/>
        <w:rPr>
          <w:rFonts w:ascii="Arial" w:hAnsi="Arial" w:cs="Arial"/>
          <w:b/>
          <w:sz w:val="18"/>
          <w:szCs w:val="18"/>
        </w:rPr>
      </w:pPr>
      <w:r w:rsidRPr="00951C16">
        <w:rPr>
          <w:rFonts w:ascii="Arial" w:hAnsi="Arial" w:cs="Arial"/>
          <w:b/>
          <w:sz w:val="18"/>
          <w:szCs w:val="18"/>
        </w:rPr>
        <w:lastRenderedPageBreak/>
        <w:t>LİGE KATILIM BEDELİNDE İNDİRİM UYGULANACAK İLLER</w:t>
      </w:r>
    </w:p>
    <w:p w14:paraId="6E6E006B" w14:textId="77777777" w:rsidR="00951C16" w:rsidRPr="00951C16" w:rsidRDefault="00951C16" w:rsidP="00951C16">
      <w:pPr>
        <w:ind w:left="-426" w:right="-711" w:hanging="284"/>
        <w:jc w:val="both"/>
        <w:rPr>
          <w:rFonts w:ascii="Arial" w:hAnsi="Arial" w:cs="Arial"/>
          <w:sz w:val="18"/>
          <w:szCs w:val="18"/>
        </w:rPr>
      </w:pPr>
    </w:p>
    <w:p w14:paraId="0D12EFAD" w14:textId="5D114DCE" w:rsidR="00951C16" w:rsidRDefault="00951C16" w:rsidP="00951C16">
      <w:pPr>
        <w:ind w:left="-426" w:right="-711" w:hanging="284"/>
        <w:jc w:val="both"/>
        <w:rPr>
          <w:rFonts w:ascii="Arial" w:hAnsi="Arial" w:cs="Arial"/>
          <w:b/>
          <w:sz w:val="18"/>
          <w:szCs w:val="18"/>
          <w:u w:val="single"/>
        </w:rPr>
      </w:pPr>
      <w:r w:rsidRPr="00951C16">
        <w:rPr>
          <w:rFonts w:ascii="Arial" w:hAnsi="Arial" w:cs="Arial"/>
          <w:sz w:val="18"/>
          <w:szCs w:val="18"/>
        </w:rPr>
        <w:tab/>
        <w:t xml:space="preserve">Yatırımlarda Devlet Yardımları Hakkındaki Bakanlar Kurulu Kararı 19 Haziran 2012 tarih ve 28328 sayılı Resmî Gazetede onaylanarak yürürlüğe girmiştir. Buna göre lige katılım bedellerinde; Bakanlar Kurulunun "Yatırımlarda Devlet Yardımları Hakkında Kararı"nın 1 No'lu ekinde yer alan; "Yatırım Teşvik Uygulamalarında Bölgeler" başlıklı listedeki aşağıdaki </w:t>
      </w:r>
      <w:r w:rsidRPr="00951C16">
        <w:rPr>
          <w:rFonts w:ascii="Arial" w:hAnsi="Arial" w:cs="Arial"/>
          <w:b/>
          <w:sz w:val="18"/>
          <w:szCs w:val="18"/>
          <w:u w:val="single"/>
        </w:rPr>
        <w:t>Beşinci Bölge illeri takımlarına yüzde 25, Altıncı Bölge illeri takımlarına yüzde 50 indirim uygulanacaktır.</w:t>
      </w:r>
    </w:p>
    <w:p w14:paraId="7BE2BE42" w14:textId="44A9F5CB" w:rsidR="00951C16" w:rsidRDefault="00951C16" w:rsidP="00951C16">
      <w:pPr>
        <w:ind w:left="-426" w:right="-711" w:hanging="284"/>
        <w:jc w:val="both"/>
        <w:rPr>
          <w:rFonts w:ascii="Arial" w:hAnsi="Arial" w:cs="Arial"/>
          <w:b/>
          <w:sz w:val="18"/>
          <w:szCs w:val="18"/>
          <w:u w:val="single"/>
        </w:rPr>
      </w:pPr>
    </w:p>
    <w:p w14:paraId="4747447D" w14:textId="141B3DCA" w:rsidR="00951C16" w:rsidRDefault="00951C16" w:rsidP="00951C16">
      <w:pPr>
        <w:ind w:left="-426" w:right="-711" w:hanging="284"/>
        <w:jc w:val="both"/>
        <w:rPr>
          <w:rFonts w:ascii="Arial" w:hAnsi="Arial" w:cs="Arial"/>
          <w:b/>
          <w:sz w:val="18"/>
          <w:szCs w:val="18"/>
          <w:u w:val="single"/>
        </w:rPr>
      </w:pPr>
    </w:p>
    <w:p w14:paraId="741E21B5" w14:textId="47551F03" w:rsidR="00951C16" w:rsidRPr="00951C16" w:rsidRDefault="00951C16" w:rsidP="00951C16">
      <w:pPr>
        <w:ind w:left="-426" w:right="-711" w:hanging="284"/>
        <w:jc w:val="center"/>
        <w:rPr>
          <w:rFonts w:ascii="Arial" w:hAnsi="Arial" w:cs="Arial"/>
          <w:b/>
          <w:sz w:val="18"/>
          <w:szCs w:val="18"/>
          <w:u w:val="single"/>
        </w:rPr>
      </w:pPr>
      <w:r>
        <w:rPr>
          <w:noProof/>
        </w:rPr>
        <w:drawing>
          <wp:inline distT="0" distB="0" distL="0" distR="0" wp14:anchorId="279392EE" wp14:editId="18117CAB">
            <wp:extent cx="5760720" cy="7379335"/>
            <wp:effectExtent l="0" t="0" r="0" b="0"/>
            <wp:docPr id="8" name="Resim 8"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tablo içeren bir resim&#10;&#10;Açıklama otomatik olarak oluşturuldu"/>
                    <pic:cNvPicPr/>
                  </pic:nvPicPr>
                  <pic:blipFill>
                    <a:blip r:embed="rId7"/>
                    <a:stretch>
                      <a:fillRect/>
                    </a:stretch>
                  </pic:blipFill>
                  <pic:spPr>
                    <a:xfrm>
                      <a:off x="0" y="0"/>
                      <a:ext cx="5760720" cy="7379335"/>
                    </a:xfrm>
                    <a:prstGeom prst="rect">
                      <a:avLst/>
                    </a:prstGeom>
                  </pic:spPr>
                </pic:pic>
              </a:graphicData>
            </a:graphic>
          </wp:inline>
        </w:drawing>
      </w:r>
    </w:p>
    <w:p w14:paraId="6103DC75" w14:textId="2DB4B701" w:rsidR="005F1F3E" w:rsidRDefault="005F1F3E" w:rsidP="00951C16">
      <w:pPr>
        <w:ind w:left="-426" w:right="-711" w:hanging="284"/>
        <w:jc w:val="both"/>
        <w:rPr>
          <w:rFonts w:ascii="Arial" w:hAnsi="Arial" w:cs="Arial"/>
          <w:sz w:val="18"/>
          <w:szCs w:val="18"/>
        </w:rPr>
      </w:pPr>
    </w:p>
    <w:p w14:paraId="4236FCAC" w14:textId="77777777" w:rsidR="00951C16" w:rsidRDefault="00951C16" w:rsidP="00951C16">
      <w:pPr>
        <w:ind w:left="-426" w:right="-711" w:hanging="284"/>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3C8FBF9A" w14:textId="77777777" w:rsidR="00951C16" w:rsidRDefault="00951C16" w:rsidP="00951C16">
      <w:pPr>
        <w:jc w:val="center"/>
        <w:rPr>
          <w:rFonts w:ascii="Arial" w:hAnsi="Arial"/>
          <w:b/>
          <w:bCs/>
          <w:color w:val="000000"/>
          <w:sz w:val="22"/>
          <w:szCs w:val="22"/>
        </w:rPr>
      </w:pPr>
    </w:p>
    <w:p w14:paraId="71B64D8F" w14:textId="77777777" w:rsidR="00951C16" w:rsidRPr="002B5ED0" w:rsidRDefault="00951C16" w:rsidP="00951C16">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77777777"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elemanlarının için 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407BD85A" w14:textId="77777777" w:rsidR="00951C16" w:rsidRPr="0041148E" w:rsidRDefault="00951C16" w:rsidP="00951C16">
      <w:pPr>
        <w:jc w:val="both"/>
        <w:rPr>
          <w:rFonts w:ascii="Arial" w:hAnsi="Arial"/>
          <w:color w:val="000000"/>
          <w:sz w:val="22"/>
          <w:szCs w:val="22"/>
        </w:rPr>
      </w:pPr>
    </w:p>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r>
        <w:rPr>
          <w:rFonts w:ascii="Arial" w:hAnsi="Arial"/>
          <w:color w:val="000000"/>
          <w:sz w:val="22"/>
          <w:szCs w:val="22"/>
        </w:rPr>
        <w:t>adına</w:t>
      </w:r>
    </w:p>
    <w:p w14:paraId="537D9EE2"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p w14:paraId="20FCA153" w14:textId="77777777" w:rsidR="00951C16" w:rsidRDefault="00951C16" w:rsidP="00951C16">
      <w:pPr>
        <w:spacing w:line="276" w:lineRule="auto"/>
        <w:rPr>
          <w:rFonts w:ascii="Arial" w:hAnsi="Arial"/>
          <w:color w:val="000000"/>
          <w:sz w:val="22"/>
          <w:szCs w:val="22"/>
        </w:rPr>
      </w:pPr>
    </w:p>
    <w:p w14:paraId="16C5A8A6" w14:textId="77777777" w:rsidR="00951C16" w:rsidRDefault="00951C16" w:rsidP="00951C16">
      <w:pPr>
        <w:spacing w:line="276" w:lineRule="auto"/>
        <w:rPr>
          <w:rFonts w:ascii="Arial" w:hAnsi="Arial"/>
          <w:color w:val="000000"/>
          <w:sz w:val="22"/>
          <w:szCs w:val="22"/>
        </w:rPr>
      </w:pPr>
    </w:p>
    <w:p w14:paraId="37E3A453" w14:textId="77777777" w:rsidR="00951C16" w:rsidRDefault="00951C16" w:rsidP="00951C16">
      <w:pPr>
        <w:spacing w:line="276" w:lineRule="auto"/>
        <w:rPr>
          <w:rFonts w:ascii="Arial" w:hAnsi="Arial"/>
          <w:color w:val="000000"/>
          <w:sz w:val="22"/>
          <w:szCs w:val="22"/>
        </w:rPr>
      </w:pPr>
    </w:p>
    <w:p w14:paraId="3323CA96" w14:textId="77777777" w:rsidR="00951C16" w:rsidRDefault="00951C16" w:rsidP="00951C16">
      <w:pPr>
        <w:spacing w:line="276" w:lineRule="auto"/>
        <w:rPr>
          <w:rFonts w:ascii="Arial" w:hAnsi="Arial"/>
          <w:color w:val="000000"/>
          <w:sz w:val="22"/>
          <w:szCs w:val="22"/>
        </w:rPr>
      </w:pPr>
    </w:p>
    <w:p w14:paraId="7F1FAC70" w14:textId="77777777" w:rsidR="00951C16" w:rsidRDefault="00951C16" w:rsidP="00951C16">
      <w:pPr>
        <w:spacing w:line="276" w:lineRule="auto"/>
        <w:rPr>
          <w:rFonts w:ascii="Arial" w:hAnsi="Arial"/>
          <w:color w:val="000000"/>
          <w:sz w:val="22"/>
          <w:szCs w:val="22"/>
        </w:rPr>
      </w:pPr>
    </w:p>
    <w:p w14:paraId="7D273D9E" w14:textId="77777777" w:rsidR="00951C16" w:rsidRDefault="00951C16" w:rsidP="00951C16">
      <w:pPr>
        <w:spacing w:line="276" w:lineRule="auto"/>
        <w:rPr>
          <w:rFonts w:ascii="Arial" w:hAnsi="Arial"/>
          <w:color w:val="000000"/>
          <w:sz w:val="22"/>
          <w:szCs w:val="22"/>
        </w:rPr>
      </w:pPr>
    </w:p>
    <w:p w14:paraId="6573DD31" w14:textId="77777777" w:rsidR="00951C16" w:rsidRDefault="00951C16" w:rsidP="00951C16">
      <w:pPr>
        <w:spacing w:line="276" w:lineRule="auto"/>
        <w:rPr>
          <w:rFonts w:ascii="Arial" w:hAnsi="Arial"/>
          <w:color w:val="000000"/>
          <w:sz w:val="22"/>
          <w:szCs w:val="22"/>
        </w:rPr>
      </w:pPr>
    </w:p>
    <w:p w14:paraId="28F99850" w14:textId="77777777" w:rsidR="00951C16" w:rsidRDefault="00951C16" w:rsidP="00951C16">
      <w:pPr>
        <w:spacing w:line="276" w:lineRule="auto"/>
        <w:rPr>
          <w:rFonts w:ascii="Arial" w:hAnsi="Arial"/>
          <w:color w:val="000000"/>
          <w:sz w:val="22"/>
          <w:szCs w:val="22"/>
        </w:rPr>
      </w:pPr>
    </w:p>
    <w:p w14:paraId="0A55040A" w14:textId="77777777" w:rsidR="00951C16" w:rsidRDefault="00951C16" w:rsidP="00951C16">
      <w:pPr>
        <w:spacing w:line="276" w:lineRule="auto"/>
        <w:rPr>
          <w:rFonts w:ascii="Arial" w:hAnsi="Arial"/>
          <w:color w:val="000000"/>
          <w:sz w:val="22"/>
          <w:szCs w:val="22"/>
        </w:rPr>
      </w:pPr>
    </w:p>
    <w:p w14:paraId="3BA690B6" w14:textId="77777777" w:rsidR="00951C16" w:rsidRDefault="00951C16" w:rsidP="00951C16">
      <w:pPr>
        <w:spacing w:line="276" w:lineRule="auto"/>
        <w:rPr>
          <w:rFonts w:ascii="Arial" w:hAnsi="Arial"/>
          <w:color w:val="000000"/>
          <w:sz w:val="22"/>
          <w:szCs w:val="22"/>
        </w:rPr>
      </w:pPr>
    </w:p>
    <w:p w14:paraId="4C9030AF" w14:textId="77777777" w:rsidR="00F64703" w:rsidRDefault="00F64703" w:rsidP="001B6135">
      <w:pPr>
        <w:spacing w:line="276" w:lineRule="auto"/>
        <w:jc w:val="center"/>
        <w:rPr>
          <w:rFonts w:ascii="Arial" w:hAnsi="Arial"/>
          <w:b/>
          <w:bCs/>
          <w:color w:val="000000"/>
          <w:sz w:val="22"/>
          <w:szCs w:val="22"/>
        </w:rPr>
      </w:pPr>
    </w:p>
    <w:p w14:paraId="016075DB" w14:textId="1C5A3AD8" w:rsidR="001B6135" w:rsidRDefault="001B6135" w:rsidP="001B6135">
      <w:pPr>
        <w:spacing w:line="276" w:lineRule="auto"/>
        <w:jc w:val="center"/>
        <w:rPr>
          <w:rFonts w:ascii="Arial" w:hAnsi="Arial"/>
          <w:b/>
          <w:bCs/>
          <w:color w:val="000000"/>
          <w:sz w:val="22"/>
          <w:szCs w:val="22"/>
        </w:rPr>
      </w:pPr>
      <w:r w:rsidRPr="002D6A37">
        <w:rPr>
          <w:rFonts w:ascii="Arial" w:hAnsi="Arial"/>
          <w:b/>
          <w:bCs/>
          <w:color w:val="000000"/>
          <w:sz w:val="22"/>
          <w:szCs w:val="22"/>
        </w:rPr>
        <w:t>CANLI SKOR TAAHHÜTNAMESİ</w:t>
      </w:r>
    </w:p>
    <w:p w14:paraId="6C9607E8" w14:textId="77777777" w:rsidR="001B6135" w:rsidRDefault="001B6135" w:rsidP="001B6135">
      <w:pPr>
        <w:spacing w:line="276" w:lineRule="auto"/>
        <w:jc w:val="center"/>
        <w:rPr>
          <w:rFonts w:ascii="Arial" w:hAnsi="Arial"/>
          <w:b/>
          <w:bCs/>
          <w:color w:val="000000"/>
          <w:sz w:val="22"/>
          <w:szCs w:val="22"/>
        </w:rPr>
      </w:pPr>
    </w:p>
    <w:p w14:paraId="52BA35B5" w14:textId="77777777" w:rsidR="001B6135" w:rsidRDefault="001B6135" w:rsidP="001B6135">
      <w:pPr>
        <w:spacing w:line="276" w:lineRule="auto"/>
        <w:ind w:firstLine="708"/>
        <w:jc w:val="both"/>
        <w:rPr>
          <w:rFonts w:ascii="Arial" w:hAnsi="Arial"/>
          <w:color w:val="000000"/>
          <w:sz w:val="22"/>
          <w:szCs w:val="22"/>
        </w:rPr>
      </w:pPr>
      <w:r>
        <w:rPr>
          <w:rFonts w:ascii="Arial" w:hAnsi="Arial"/>
          <w:color w:val="000000"/>
          <w:sz w:val="22"/>
          <w:szCs w:val="22"/>
        </w:rPr>
        <w:t xml:space="preserve">2021-2022 sezonu boyunca kulübümüzün ev sahibi olduğu müsabakalarda Türkiye Voleybol Federasyonun canlı skor sistemleri için gerekli donanım, internet ve teknik personeli müsabaka süresince hazır tutacağımızı, müsabaka süresince canlı skor verilerini Türkiye Voleybol Federasyonunun belirleyeceği programları kullanarak internet ortamında göndereceğimizi, bu sitemler için gerekli sporcu, antrenör ve diğer spor elemanlarına ait verileri sezon öncesi teslim edeceğimizi, Türkiye Voleybol Federasyonu tarafından kulübümüze gönderilen talimat, genelge, kullanım kılavuzu vb. gibi sistemin çalışmasına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4CAB51D2" w14:textId="77777777" w:rsidR="001B6135" w:rsidRDefault="001B6135" w:rsidP="001B6135">
      <w:pPr>
        <w:spacing w:line="276" w:lineRule="auto"/>
        <w:jc w:val="both"/>
      </w:pPr>
    </w:p>
    <w:p w14:paraId="636EC2CC" w14:textId="77777777" w:rsidR="001B6135" w:rsidRDefault="001B6135" w:rsidP="001B6135">
      <w:pPr>
        <w:jc w:val="both"/>
        <w:rPr>
          <w:rFonts w:ascii="Arial" w:hAnsi="Arial"/>
          <w:color w:val="000000"/>
          <w:sz w:val="22"/>
          <w:szCs w:val="22"/>
        </w:rPr>
      </w:pPr>
    </w:p>
    <w:p w14:paraId="2B340053" w14:textId="77777777" w:rsidR="001B6135" w:rsidRPr="0041148E" w:rsidRDefault="001B6135" w:rsidP="001B6135">
      <w:pPr>
        <w:jc w:val="both"/>
        <w:rPr>
          <w:rFonts w:ascii="Arial" w:hAnsi="Arial"/>
          <w:color w:val="000000"/>
          <w:sz w:val="22"/>
          <w:szCs w:val="22"/>
        </w:rPr>
      </w:pPr>
    </w:p>
    <w:p w14:paraId="04FD3F6E" w14:textId="77777777" w:rsidR="001B6135" w:rsidRPr="0041148E" w:rsidRDefault="001B6135" w:rsidP="001B6135">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277192F" w14:textId="77777777" w:rsidR="001B6135" w:rsidRPr="0041148E" w:rsidRDefault="001B6135" w:rsidP="001B6135">
      <w:pPr>
        <w:jc w:val="center"/>
        <w:rPr>
          <w:rFonts w:ascii="Arial" w:hAnsi="Arial"/>
          <w:color w:val="000000"/>
          <w:sz w:val="22"/>
          <w:szCs w:val="22"/>
        </w:rPr>
      </w:pPr>
      <w:r>
        <w:rPr>
          <w:rFonts w:ascii="Arial" w:hAnsi="Arial"/>
          <w:color w:val="000000"/>
          <w:sz w:val="22"/>
          <w:szCs w:val="22"/>
        </w:rPr>
        <w:t>adına</w:t>
      </w:r>
    </w:p>
    <w:p w14:paraId="2E0DD8B9" w14:textId="77777777" w:rsidR="001B6135" w:rsidRDefault="001B6135" w:rsidP="001B6135">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2E791DB0" w14:textId="77777777" w:rsidR="00951C16" w:rsidRDefault="00951C16" w:rsidP="00951C16">
      <w:pPr>
        <w:jc w:val="center"/>
        <w:rPr>
          <w:rFonts w:ascii="Arial" w:hAnsi="Arial"/>
          <w:color w:val="000000"/>
          <w:sz w:val="22"/>
          <w:szCs w:val="22"/>
        </w:rPr>
      </w:pPr>
    </w:p>
    <w:p w14:paraId="7774A8B3" w14:textId="77777777" w:rsidR="00951C16" w:rsidRPr="002D6A37" w:rsidRDefault="00951C16" w:rsidP="00951C16">
      <w:pPr>
        <w:spacing w:line="276" w:lineRule="auto"/>
        <w:ind w:firstLine="708"/>
        <w:jc w:val="both"/>
        <w:rPr>
          <w:rFonts w:ascii="Arial" w:hAnsi="Arial"/>
          <w:color w:val="000000"/>
          <w:sz w:val="22"/>
          <w:szCs w:val="22"/>
        </w:rPr>
      </w:pPr>
    </w:p>
    <w:p w14:paraId="5178CAF8" w14:textId="77777777" w:rsidR="00951C16" w:rsidRDefault="00951C16" w:rsidP="00951C16">
      <w:pPr>
        <w:spacing w:line="276" w:lineRule="auto"/>
        <w:jc w:val="center"/>
        <w:rPr>
          <w:rFonts w:ascii="Arial" w:hAnsi="Arial"/>
          <w:b/>
          <w:bCs/>
          <w:color w:val="000000"/>
          <w:sz w:val="22"/>
          <w:szCs w:val="22"/>
        </w:rPr>
      </w:pPr>
    </w:p>
    <w:p w14:paraId="220F7452" w14:textId="77777777" w:rsidR="00951C16" w:rsidRPr="002D6A37" w:rsidRDefault="00951C16" w:rsidP="00951C16">
      <w:pPr>
        <w:spacing w:line="276" w:lineRule="auto"/>
        <w:rPr>
          <w:rFonts w:ascii="Arial" w:hAnsi="Arial"/>
          <w:b/>
          <w:bCs/>
          <w:color w:val="000000"/>
          <w:sz w:val="22"/>
          <w:szCs w:val="22"/>
        </w:rPr>
      </w:pPr>
    </w:p>
    <w:p w14:paraId="39930187" w14:textId="77777777" w:rsidR="00951C16" w:rsidRDefault="00951C16" w:rsidP="00951C16">
      <w:pPr>
        <w:ind w:left="-426" w:right="-711" w:hanging="284"/>
        <w:jc w:val="both"/>
        <w:rPr>
          <w:rFonts w:ascii="Arial" w:hAnsi="Arial" w:cs="Arial"/>
          <w:sz w:val="18"/>
          <w:szCs w:val="18"/>
        </w:rPr>
      </w:pPr>
    </w:p>
    <w:p w14:paraId="5B0E945E" w14:textId="77777777" w:rsidR="00951C16" w:rsidRDefault="00951C16" w:rsidP="00951C16">
      <w:pPr>
        <w:ind w:left="-426" w:right="-711" w:hanging="284"/>
        <w:jc w:val="both"/>
        <w:rPr>
          <w:rFonts w:ascii="Arial" w:hAnsi="Arial" w:cs="Arial"/>
          <w:sz w:val="18"/>
          <w:szCs w:val="18"/>
        </w:rPr>
      </w:pPr>
    </w:p>
    <w:p w14:paraId="21346232" w14:textId="77777777" w:rsidR="00951C16" w:rsidRDefault="00951C16" w:rsidP="00951C16">
      <w:pPr>
        <w:ind w:left="-426" w:right="-711" w:hanging="284"/>
        <w:jc w:val="both"/>
        <w:rPr>
          <w:rFonts w:ascii="Arial" w:hAnsi="Arial" w:cs="Arial"/>
          <w:sz w:val="18"/>
          <w:szCs w:val="18"/>
        </w:rPr>
      </w:pPr>
    </w:p>
    <w:p w14:paraId="51105826" w14:textId="77777777" w:rsidR="00951C16" w:rsidRDefault="00951C16" w:rsidP="00951C16">
      <w:pPr>
        <w:ind w:left="-426" w:right="-711" w:hanging="284"/>
        <w:jc w:val="both"/>
        <w:rPr>
          <w:rFonts w:ascii="Arial" w:hAnsi="Arial" w:cs="Arial"/>
          <w:sz w:val="18"/>
          <w:szCs w:val="18"/>
        </w:rPr>
      </w:pPr>
    </w:p>
    <w:p w14:paraId="12620AD2" w14:textId="77777777" w:rsidR="00951C16" w:rsidRDefault="00951C16" w:rsidP="00951C16">
      <w:pPr>
        <w:ind w:left="-426" w:right="-711" w:hanging="284"/>
        <w:jc w:val="both"/>
        <w:rPr>
          <w:rFonts w:ascii="Arial" w:hAnsi="Arial" w:cs="Arial"/>
          <w:sz w:val="18"/>
          <w:szCs w:val="18"/>
        </w:rPr>
      </w:pPr>
    </w:p>
    <w:p w14:paraId="50411ADF" w14:textId="77777777" w:rsidR="00951C16" w:rsidRDefault="00951C16" w:rsidP="00951C16">
      <w:pPr>
        <w:ind w:left="-426" w:right="-711" w:hanging="284"/>
        <w:jc w:val="both"/>
        <w:rPr>
          <w:rFonts w:ascii="Arial" w:hAnsi="Arial" w:cs="Arial"/>
          <w:sz w:val="18"/>
          <w:szCs w:val="18"/>
        </w:rPr>
      </w:pPr>
    </w:p>
    <w:p w14:paraId="556BB7F3" w14:textId="77777777" w:rsidR="00951C16" w:rsidRDefault="00951C16" w:rsidP="00951C16">
      <w:pPr>
        <w:ind w:left="-426" w:right="-711" w:hanging="284"/>
        <w:jc w:val="both"/>
        <w:rPr>
          <w:rFonts w:ascii="Arial" w:hAnsi="Arial" w:cs="Arial"/>
          <w:sz w:val="18"/>
          <w:szCs w:val="18"/>
        </w:rPr>
      </w:pPr>
    </w:p>
    <w:p w14:paraId="6CA5B49A" w14:textId="77777777" w:rsidR="00951C16" w:rsidRDefault="00951C16" w:rsidP="00951C16">
      <w:pPr>
        <w:ind w:left="-426" w:right="-711" w:hanging="284"/>
        <w:jc w:val="both"/>
        <w:rPr>
          <w:rFonts w:ascii="Arial" w:hAnsi="Arial" w:cs="Arial"/>
          <w:sz w:val="18"/>
          <w:szCs w:val="18"/>
        </w:rPr>
      </w:pPr>
    </w:p>
    <w:p w14:paraId="4143E5A4" w14:textId="77777777" w:rsidR="00951C16" w:rsidRDefault="00951C16" w:rsidP="00951C16">
      <w:pPr>
        <w:ind w:left="-426" w:right="-711" w:hanging="284"/>
        <w:jc w:val="both"/>
        <w:rPr>
          <w:rFonts w:ascii="Arial" w:hAnsi="Arial" w:cs="Arial"/>
          <w:sz w:val="18"/>
          <w:szCs w:val="18"/>
        </w:rPr>
      </w:pPr>
    </w:p>
    <w:p w14:paraId="3CAB3E6B" w14:textId="77777777" w:rsidR="00951C16" w:rsidRDefault="00951C16" w:rsidP="00951C16">
      <w:pPr>
        <w:ind w:left="-426" w:right="-711" w:hanging="284"/>
        <w:jc w:val="both"/>
        <w:rPr>
          <w:rFonts w:ascii="Arial" w:hAnsi="Arial" w:cs="Arial"/>
          <w:sz w:val="18"/>
          <w:szCs w:val="18"/>
        </w:rPr>
      </w:pPr>
    </w:p>
    <w:p w14:paraId="0E498CDB" w14:textId="77777777" w:rsidR="00951C16" w:rsidRDefault="00951C16" w:rsidP="00951C16">
      <w:pPr>
        <w:ind w:left="-426" w:right="-711" w:hanging="284"/>
        <w:jc w:val="both"/>
        <w:rPr>
          <w:rFonts w:ascii="Arial" w:hAnsi="Arial" w:cs="Arial"/>
          <w:sz w:val="18"/>
          <w:szCs w:val="18"/>
        </w:rPr>
      </w:pPr>
    </w:p>
    <w:p w14:paraId="3381D2AD" w14:textId="77777777" w:rsidR="00951C16" w:rsidRDefault="00951C16" w:rsidP="00951C16">
      <w:pPr>
        <w:ind w:left="-426" w:right="-711" w:hanging="284"/>
        <w:jc w:val="both"/>
        <w:rPr>
          <w:rFonts w:ascii="Arial" w:hAnsi="Arial" w:cs="Arial"/>
          <w:sz w:val="18"/>
          <w:szCs w:val="18"/>
        </w:rPr>
      </w:pPr>
    </w:p>
    <w:p w14:paraId="300C27F3" w14:textId="77777777" w:rsidR="00951C16" w:rsidRDefault="00951C16" w:rsidP="00951C16">
      <w:pPr>
        <w:ind w:left="-426" w:right="-711" w:hanging="284"/>
        <w:jc w:val="both"/>
        <w:rPr>
          <w:rFonts w:ascii="Arial" w:hAnsi="Arial" w:cs="Arial"/>
          <w:sz w:val="18"/>
          <w:szCs w:val="18"/>
        </w:rPr>
      </w:pPr>
    </w:p>
    <w:p w14:paraId="1317B51B" w14:textId="77777777" w:rsidR="00951C16" w:rsidRDefault="00951C16" w:rsidP="00951C16">
      <w:pPr>
        <w:ind w:left="-426" w:right="-711" w:hanging="284"/>
        <w:jc w:val="both"/>
        <w:rPr>
          <w:rFonts w:ascii="Arial" w:hAnsi="Arial" w:cs="Arial"/>
          <w:sz w:val="18"/>
          <w:szCs w:val="18"/>
        </w:rPr>
      </w:pPr>
    </w:p>
    <w:p w14:paraId="7685D986" w14:textId="77777777" w:rsidR="00951C16" w:rsidRDefault="00951C16" w:rsidP="00951C16">
      <w:pPr>
        <w:ind w:left="-426" w:right="-711" w:hanging="284"/>
        <w:jc w:val="both"/>
        <w:rPr>
          <w:rFonts w:ascii="Arial" w:hAnsi="Arial" w:cs="Arial"/>
          <w:sz w:val="18"/>
          <w:szCs w:val="18"/>
        </w:rPr>
      </w:pPr>
    </w:p>
    <w:p w14:paraId="2543C29D" w14:textId="77777777" w:rsidR="00951C16" w:rsidRDefault="00951C16" w:rsidP="00951C16">
      <w:pPr>
        <w:ind w:left="-426" w:right="-711" w:hanging="284"/>
        <w:jc w:val="both"/>
        <w:rPr>
          <w:rFonts w:ascii="Arial" w:hAnsi="Arial" w:cs="Arial"/>
          <w:sz w:val="18"/>
          <w:szCs w:val="18"/>
        </w:rPr>
      </w:pPr>
    </w:p>
    <w:p w14:paraId="6118D751" w14:textId="77777777" w:rsidR="00951C16" w:rsidRDefault="00951C16" w:rsidP="00951C16">
      <w:pPr>
        <w:ind w:left="-426" w:right="-711" w:hanging="284"/>
        <w:jc w:val="both"/>
        <w:rPr>
          <w:rFonts w:ascii="Arial" w:hAnsi="Arial" w:cs="Arial"/>
          <w:sz w:val="18"/>
          <w:szCs w:val="18"/>
        </w:rPr>
      </w:pPr>
    </w:p>
    <w:p w14:paraId="27927C3E" w14:textId="77777777" w:rsidR="00951C16" w:rsidRDefault="00951C16" w:rsidP="00951C16">
      <w:pPr>
        <w:ind w:left="-426" w:right="-711" w:hanging="284"/>
        <w:jc w:val="both"/>
        <w:rPr>
          <w:rFonts w:ascii="Arial" w:hAnsi="Arial" w:cs="Arial"/>
          <w:sz w:val="18"/>
          <w:szCs w:val="18"/>
        </w:rPr>
      </w:pPr>
    </w:p>
    <w:p w14:paraId="76D0D42B" w14:textId="77777777" w:rsidR="00951C16" w:rsidRDefault="00951C16" w:rsidP="00951C16">
      <w:pPr>
        <w:ind w:left="-426" w:right="-711" w:hanging="284"/>
        <w:jc w:val="both"/>
        <w:rPr>
          <w:rFonts w:ascii="Arial" w:hAnsi="Arial" w:cs="Arial"/>
          <w:sz w:val="18"/>
          <w:szCs w:val="18"/>
        </w:rPr>
      </w:pPr>
    </w:p>
    <w:p w14:paraId="77E44128" w14:textId="77777777" w:rsidR="00951C16" w:rsidRDefault="00951C16" w:rsidP="00951C16">
      <w:pPr>
        <w:ind w:left="-426" w:right="-711" w:hanging="284"/>
        <w:jc w:val="both"/>
        <w:rPr>
          <w:rFonts w:ascii="Arial" w:hAnsi="Arial" w:cs="Arial"/>
          <w:sz w:val="18"/>
          <w:szCs w:val="18"/>
        </w:rPr>
      </w:pPr>
    </w:p>
    <w:p w14:paraId="65708A37" w14:textId="77777777" w:rsidR="00951C16" w:rsidRDefault="00951C16" w:rsidP="00951C16">
      <w:pPr>
        <w:ind w:left="-426" w:right="-711" w:hanging="284"/>
        <w:jc w:val="both"/>
        <w:rPr>
          <w:rFonts w:ascii="Arial" w:hAnsi="Arial" w:cs="Arial"/>
          <w:sz w:val="18"/>
          <w:szCs w:val="18"/>
        </w:rPr>
      </w:pPr>
    </w:p>
    <w:p w14:paraId="477D7C6E" w14:textId="77777777" w:rsidR="00951C16" w:rsidRDefault="00951C16" w:rsidP="00951C16">
      <w:pPr>
        <w:ind w:left="-426" w:right="-711" w:hanging="284"/>
        <w:jc w:val="both"/>
        <w:rPr>
          <w:rFonts w:ascii="Arial" w:hAnsi="Arial" w:cs="Arial"/>
          <w:sz w:val="18"/>
          <w:szCs w:val="18"/>
        </w:rPr>
      </w:pPr>
    </w:p>
    <w:p w14:paraId="1B4712D8" w14:textId="77777777" w:rsidR="00951C16" w:rsidRDefault="00951C16" w:rsidP="00951C16">
      <w:pPr>
        <w:ind w:left="-426" w:right="-711" w:hanging="284"/>
        <w:jc w:val="both"/>
        <w:rPr>
          <w:rFonts w:ascii="Arial" w:hAnsi="Arial" w:cs="Arial"/>
          <w:sz w:val="18"/>
          <w:szCs w:val="18"/>
        </w:rPr>
      </w:pPr>
    </w:p>
    <w:p w14:paraId="08DD8014" w14:textId="70ADF808" w:rsidR="00951C16" w:rsidRPr="00A36A7B" w:rsidRDefault="00951C16" w:rsidP="00951C16">
      <w:pPr>
        <w:ind w:left="-426" w:right="-711" w:hanging="284"/>
        <w:jc w:val="both"/>
        <w:rPr>
          <w:rFonts w:ascii="Arial" w:hAnsi="Arial" w:cs="Arial"/>
          <w:sz w:val="18"/>
          <w:szCs w:val="18"/>
        </w:rPr>
      </w:pPr>
    </w:p>
    <w:sectPr w:rsidR="00951C16" w:rsidRPr="00A36A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362E86">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73588"/>
    <w:rsid w:val="001B6135"/>
    <w:rsid w:val="002245D0"/>
    <w:rsid w:val="00264BA4"/>
    <w:rsid w:val="00362E86"/>
    <w:rsid w:val="005F1F3E"/>
    <w:rsid w:val="00951C16"/>
    <w:rsid w:val="00A36A7B"/>
    <w:rsid w:val="00E703D7"/>
    <w:rsid w:val="00F2158D"/>
    <w:rsid w:val="00F64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467</Words>
  <Characters>2665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Orhan AYDIN</cp:lastModifiedBy>
  <cp:revision>8</cp:revision>
  <dcterms:created xsi:type="dcterms:W3CDTF">2021-06-01T11:31:00Z</dcterms:created>
  <dcterms:modified xsi:type="dcterms:W3CDTF">2021-06-01T12:29:00Z</dcterms:modified>
</cp:coreProperties>
</file>