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CFD0" w14:textId="77777777" w:rsidR="004F5B95" w:rsidRDefault="004F5B95" w:rsidP="00CA3ED1">
      <w:pPr>
        <w:rPr>
          <w:b/>
          <w:bCs/>
        </w:rPr>
      </w:pPr>
    </w:p>
    <w:p w14:paraId="67B71EB9" w14:textId="77777777" w:rsidR="004F5B95" w:rsidRDefault="004F5B95" w:rsidP="004F5B95">
      <w:pPr>
        <w:jc w:val="center"/>
        <w:rPr>
          <w:b/>
          <w:bCs/>
        </w:rPr>
      </w:pPr>
    </w:p>
    <w:p w14:paraId="74D4C6FA" w14:textId="77777777" w:rsidR="0079461D" w:rsidRPr="00D54C74" w:rsidRDefault="0079461D" w:rsidP="0079461D">
      <w:pPr>
        <w:pStyle w:val="stBilgi"/>
      </w:pPr>
      <w:r>
        <w:rPr>
          <w:rFonts w:ascii="Arial Unicode MS" w:eastAsia="Arial Unicode MS" w:hAnsi="Arial Unicode MS" w:cs="Arial Unicode MS"/>
          <w:b/>
          <w:noProof/>
          <w:sz w:val="18"/>
          <w:lang w:val="en-US"/>
        </w:rPr>
        <w:drawing>
          <wp:inline distT="0" distB="0" distL="0" distR="0" wp14:anchorId="72DDC41E" wp14:editId="40B9985A">
            <wp:extent cx="5514975" cy="1133475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261A7" w14:textId="77777777" w:rsidR="0079461D" w:rsidRDefault="0079461D" w:rsidP="0079461D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 w:rsidRPr="00CB0652">
        <w:rPr>
          <w:rFonts w:cs="Calibri"/>
          <w:b/>
          <w:bCs/>
          <w:i/>
          <w:iCs/>
        </w:rPr>
        <w:t>28.10.2022/ ÖĞLEDEN SONRA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5541"/>
      </w:tblGrid>
      <w:tr w:rsidR="0079461D" w:rsidRPr="00CB0652" w14:paraId="70E0F765" w14:textId="77777777" w:rsidTr="00881F70">
        <w:trPr>
          <w:trHeight w:val="552"/>
        </w:trPr>
        <w:tc>
          <w:tcPr>
            <w:tcW w:w="2763" w:type="dxa"/>
            <w:shd w:val="clear" w:color="auto" w:fill="FFC000"/>
          </w:tcPr>
          <w:p w14:paraId="04C90ED3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5541" w:type="dxa"/>
            <w:shd w:val="clear" w:color="auto" w:fill="FFC000"/>
          </w:tcPr>
          <w:p w14:paraId="304A6F3F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 xml:space="preserve">3.Salon </w:t>
            </w:r>
          </w:p>
          <w:p w14:paraId="329A9F60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 xml:space="preserve"> (4-421)</w:t>
            </w:r>
          </w:p>
        </w:tc>
      </w:tr>
      <w:tr w:rsidR="0079461D" w:rsidRPr="00CB0652" w14:paraId="3C1A4B8A" w14:textId="77777777" w:rsidTr="00881F70">
        <w:trPr>
          <w:trHeight w:val="276"/>
        </w:trPr>
        <w:tc>
          <w:tcPr>
            <w:tcW w:w="2763" w:type="dxa"/>
            <w:shd w:val="clear" w:color="auto" w:fill="D9E2F3"/>
          </w:tcPr>
          <w:p w14:paraId="017FCF83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FEDERASYONLAR</w:t>
            </w:r>
          </w:p>
        </w:tc>
        <w:tc>
          <w:tcPr>
            <w:tcW w:w="5541" w:type="dxa"/>
            <w:shd w:val="clear" w:color="auto" w:fill="D9E2F3"/>
          </w:tcPr>
          <w:p w14:paraId="1F4884C5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VOLEYBOL FEDERASYONU</w:t>
            </w:r>
          </w:p>
        </w:tc>
      </w:tr>
      <w:tr w:rsidR="0079461D" w:rsidRPr="00CB0652" w14:paraId="63CE3501" w14:textId="77777777" w:rsidTr="00881F70">
        <w:trPr>
          <w:trHeight w:val="502"/>
        </w:trPr>
        <w:tc>
          <w:tcPr>
            <w:tcW w:w="2763" w:type="dxa"/>
            <w:vMerge w:val="restart"/>
            <w:shd w:val="clear" w:color="auto" w:fill="D9E2F3"/>
            <w:vAlign w:val="center"/>
          </w:tcPr>
          <w:p w14:paraId="57D0C788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13.30-15.00</w:t>
            </w:r>
          </w:p>
        </w:tc>
        <w:tc>
          <w:tcPr>
            <w:tcW w:w="5541" w:type="dxa"/>
            <w:shd w:val="clear" w:color="auto" w:fill="auto"/>
          </w:tcPr>
          <w:p w14:paraId="7F839F31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>Daniel Jorge CASTELLANİ</w:t>
            </w:r>
          </w:p>
          <w:p w14:paraId="777F257D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i/>
                <w:iCs/>
                <w:sz w:val="16"/>
                <w:szCs w:val="16"/>
              </w:rPr>
              <w:t xml:space="preserve">“Evaluation of </w:t>
            </w:r>
            <w:proofErr w:type="spellStart"/>
            <w:r w:rsidRPr="00CB0652">
              <w:rPr>
                <w:rFonts w:cs="Calibri"/>
                <w:i/>
                <w:iCs/>
                <w:sz w:val="16"/>
                <w:szCs w:val="16"/>
              </w:rPr>
              <w:t>Coaching</w:t>
            </w:r>
            <w:proofErr w:type="spellEnd"/>
            <w:r w:rsidRPr="00CB0652">
              <w:rPr>
                <w:rFonts w:cs="Calibri"/>
                <w:i/>
                <w:iCs/>
                <w:sz w:val="16"/>
                <w:szCs w:val="16"/>
              </w:rPr>
              <w:t>”</w:t>
            </w:r>
          </w:p>
        </w:tc>
      </w:tr>
      <w:tr w:rsidR="0079461D" w:rsidRPr="00CB0652" w14:paraId="6B9F9606" w14:textId="77777777" w:rsidTr="00881F70">
        <w:trPr>
          <w:trHeight w:val="674"/>
        </w:trPr>
        <w:tc>
          <w:tcPr>
            <w:tcW w:w="2763" w:type="dxa"/>
            <w:vMerge/>
            <w:shd w:val="clear" w:color="auto" w:fill="D9E2F3"/>
          </w:tcPr>
          <w:p w14:paraId="78D4464B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5541" w:type="dxa"/>
            <w:shd w:val="clear" w:color="auto" w:fill="auto"/>
          </w:tcPr>
          <w:p w14:paraId="0299B0C6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>Ahmet KARAKURT</w:t>
            </w:r>
          </w:p>
          <w:p w14:paraId="5D1F436A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>Dr.Yakup</w:t>
            </w:r>
            <w:proofErr w:type="spellEnd"/>
            <w:proofErr w:type="gramEnd"/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AKTAŞ</w:t>
            </w:r>
          </w:p>
          <w:p w14:paraId="136A2F27" w14:textId="77777777" w:rsidR="0079461D" w:rsidRPr="00CB0652" w:rsidRDefault="0079461D" w:rsidP="00881F70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CB0652">
              <w:rPr>
                <w:rFonts w:cs="Calibri"/>
                <w:i/>
                <w:iCs/>
                <w:sz w:val="16"/>
                <w:szCs w:val="16"/>
              </w:rPr>
              <w:t xml:space="preserve">“Voleybol savunma sistemleri: </w:t>
            </w:r>
            <w:r w:rsidRPr="00CB0652">
              <w:rPr>
                <w:rFonts w:cs="Calibri"/>
                <w:b/>
                <w:bCs/>
                <w:i/>
                <w:iCs/>
                <w:sz w:val="16"/>
                <w:szCs w:val="16"/>
              </w:rPr>
              <w:t>Blok</w:t>
            </w:r>
            <w:r w:rsidRPr="00CB0652">
              <w:rPr>
                <w:rFonts w:cs="Calibri"/>
                <w:i/>
                <w:iCs/>
                <w:sz w:val="16"/>
                <w:szCs w:val="16"/>
              </w:rPr>
              <w:t>”</w:t>
            </w:r>
          </w:p>
        </w:tc>
      </w:tr>
      <w:tr w:rsidR="0079461D" w:rsidRPr="00CB0652" w14:paraId="499EE0DC" w14:textId="77777777" w:rsidTr="00881F70">
        <w:trPr>
          <w:trHeight w:val="647"/>
        </w:trPr>
        <w:tc>
          <w:tcPr>
            <w:tcW w:w="2763" w:type="dxa"/>
            <w:vMerge w:val="restart"/>
            <w:shd w:val="clear" w:color="auto" w:fill="D9E2F3"/>
            <w:vAlign w:val="center"/>
          </w:tcPr>
          <w:p w14:paraId="644B607C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15.15-16.45</w:t>
            </w:r>
          </w:p>
        </w:tc>
        <w:tc>
          <w:tcPr>
            <w:tcW w:w="5541" w:type="dxa"/>
            <w:shd w:val="clear" w:color="auto" w:fill="auto"/>
          </w:tcPr>
          <w:p w14:paraId="3AC15C13" w14:textId="77777777" w:rsidR="0079461D" w:rsidRPr="00CB0652" w:rsidRDefault="0079461D" w:rsidP="00881F70">
            <w:pPr>
              <w:shd w:val="clear" w:color="auto" w:fill="FFFFFF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CB065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tr-TR"/>
              </w:rPr>
              <w:t>Fzy</w:t>
            </w:r>
            <w:proofErr w:type="spellEnd"/>
            <w:r w:rsidRPr="00CB065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tr-TR"/>
              </w:rPr>
              <w:t>. Mesut SELAMİ</w:t>
            </w:r>
          </w:p>
          <w:p w14:paraId="26F61561" w14:textId="77777777" w:rsidR="0079461D" w:rsidRPr="00CB0652" w:rsidRDefault="0079461D" w:rsidP="00881F70">
            <w:pPr>
              <w:shd w:val="clear" w:color="auto" w:fill="FFFFFF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CB065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tr-TR"/>
              </w:rPr>
              <w:t>“</w:t>
            </w:r>
            <w:r w:rsidRPr="00CB0652">
              <w:rPr>
                <w:rFonts w:cs="Calibri"/>
                <w:i/>
                <w:iCs/>
                <w:sz w:val="16"/>
                <w:szCs w:val="16"/>
              </w:rPr>
              <w:t>Voleybolcuların omuz problemlerinde skapula çevresi egzersizleri”</w:t>
            </w:r>
          </w:p>
        </w:tc>
      </w:tr>
      <w:tr w:rsidR="0079461D" w:rsidRPr="00CB0652" w14:paraId="77022777" w14:textId="77777777" w:rsidTr="00881F70">
        <w:trPr>
          <w:trHeight w:val="42"/>
        </w:trPr>
        <w:tc>
          <w:tcPr>
            <w:tcW w:w="2763" w:type="dxa"/>
            <w:vMerge/>
            <w:shd w:val="clear" w:color="auto" w:fill="D9E2F3"/>
          </w:tcPr>
          <w:p w14:paraId="6F2541B8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5541" w:type="dxa"/>
            <w:shd w:val="clear" w:color="auto" w:fill="auto"/>
          </w:tcPr>
          <w:p w14:paraId="03571BF8" w14:textId="77777777" w:rsidR="0079461D" w:rsidRPr="00CB0652" w:rsidRDefault="0079461D" w:rsidP="00881F70">
            <w:pPr>
              <w:shd w:val="clear" w:color="auto" w:fill="FFFFFF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>Gencer YARKIN</w:t>
            </w:r>
          </w:p>
          <w:p w14:paraId="3FD8B0C4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i/>
                <w:iCs/>
                <w:sz w:val="16"/>
                <w:szCs w:val="16"/>
              </w:rPr>
              <w:t>“Voleybolda ralli süreleri ve voleybolda teknik taktik antrenman”</w:t>
            </w:r>
          </w:p>
        </w:tc>
      </w:tr>
    </w:tbl>
    <w:p w14:paraId="28B0FF63" w14:textId="77777777" w:rsidR="0079461D" w:rsidRPr="00D54C74" w:rsidRDefault="0079461D" w:rsidP="0079461D">
      <w:r>
        <w:br w:type="textWrapping" w:clear="all"/>
      </w:r>
    </w:p>
    <w:p w14:paraId="294235E2" w14:textId="77777777" w:rsidR="0079461D" w:rsidRPr="00A12851" w:rsidRDefault="0079461D" w:rsidP="0079461D">
      <w:r w:rsidRPr="00A12851">
        <w:rPr>
          <w:rFonts w:cs="Calibri"/>
          <w:b/>
          <w:bCs/>
          <w:i/>
          <w:iCs/>
        </w:rPr>
        <w:t>29.10.2022 ÖĞLEDEN SONRA</w:t>
      </w:r>
    </w:p>
    <w:p w14:paraId="6C19EC6D" w14:textId="77777777" w:rsidR="0079461D" w:rsidRDefault="0079461D" w:rsidP="0079461D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529"/>
      </w:tblGrid>
      <w:tr w:rsidR="0079461D" w:rsidRPr="00CB0652" w14:paraId="1EAB6DB9" w14:textId="77777777" w:rsidTr="00881F70">
        <w:trPr>
          <w:trHeight w:val="917"/>
        </w:trPr>
        <w:tc>
          <w:tcPr>
            <w:tcW w:w="2830" w:type="dxa"/>
            <w:shd w:val="clear" w:color="auto" w:fill="FFC000"/>
          </w:tcPr>
          <w:p w14:paraId="398FFCD2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5529" w:type="dxa"/>
            <w:shd w:val="clear" w:color="auto" w:fill="FFC000"/>
          </w:tcPr>
          <w:p w14:paraId="63E2DB6E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 xml:space="preserve">3.Salon </w:t>
            </w:r>
          </w:p>
          <w:p w14:paraId="1108EE52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(4-421)</w:t>
            </w:r>
          </w:p>
        </w:tc>
      </w:tr>
      <w:tr w:rsidR="0079461D" w:rsidRPr="00CB0652" w14:paraId="1E906CED" w14:textId="77777777" w:rsidTr="00881F70">
        <w:trPr>
          <w:trHeight w:val="754"/>
        </w:trPr>
        <w:tc>
          <w:tcPr>
            <w:tcW w:w="2830" w:type="dxa"/>
            <w:shd w:val="clear" w:color="auto" w:fill="auto"/>
          </w:tcPr>
          <w:p w14:paraId="319D12F2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FEDERASYONLAR</w:t>
            </w:r>
          </w:p>
        </w:tc>
        <w:tc>
          <w:tcPr>
            <w:tcW w:w="5529" w:type="dxa"/>
            <w:shd w:val="clear" w:color="auto" w:fill="D9E2F3"/>
          </w:tcPr>
          <w:p w14:paraId="71ECA55A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VOLEYBOL FEDERASYONU</w:t>
            </w:r>
          </w:p>
        </w:tc>
      </w:tr>
      <w:tr w:rsidR="0079461D" w:rsidRPr="00CB0652" w14:paraId="20A34215" w14:textId="77777777" w:rsidTr="00881F70">
        <w:trPr>
          <w:trHeight w:val="848"/>
        </w:trPr>
        <w:tc>
          <w:tcPr>
            <w:tcW w:w="2830" w:type="dxa"/>
            <w:vMerge w:val="restart"/>
            <w:shd w:val="clear" w:color="auto" w:fill="D9E2F3"/>
            <w:vAlign w:val="center"/>
          </w:tcPr>
          <w:p w14:paraId="25AF840F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CB0652">
              <w:rPr>
                <w:rFonts w:cs="Calibri"/>
                <w:b/>
                <w:bCs/>
                <w:i/>
                <w:iCs/>
              </w:rPr>
              <w:t>13.30-15.00</w:t>
            </w:r>
          </w:p>
        </w:tc>
        <w:tc>
          <w:tcPr>
            <w:tcW w:w="5529" w:type="dxa"/>
            <w:shd w:val="clear" w:color="auto" w:fill="auto"/>
          </w:tcPr>
          <w:p w14:paraId="596A039F" w14:textId="77777777" w:rsidR="0079461D" w:rsidRPr="00CB0652" w:rsidRDefault="0079461D" w:rsidP="00881F70">
            <w:pPr>
              <w:shd w:val="clear" w:color="auto" w:fill="FFFFFF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>Allesandro</w:t>
            </w:r>
            <w:proofErr w:type="spellEnd"/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BRACHESCHİ</w:t>
            </w:r>
          </w:p>
          <w:p w14:paraId="5319D23D" w14:textId="77777777" w:rsidR="0079461D" w:rsidRPr="00CB0652" w:rsidRDefault="0079461D" w:rsidP="00881F70">
            <w:pPr>
              <w:shd w:val="clear" w:color="auto" w:fill="FFFFFF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CB0652">
              <w:rPr>
                <w:rFonts w:cs="Calibri"/>
                <w:b/>
                <w:bCs/>
                <w:i/>
                <w:iCs/>
                <w:sz w:val="16"/>
                <w:szCs w:val="16"/>
              </w:rPr>
              <w:t>“</w:t>
            </w:r>
            <w:r w:rsidRPr="00CB0652">
              <w:rPr>
                <w:rFonts w:cs="Calibri"/>
                <w:i/>
                <w:iCs/>
                <w:sz w:val="16"/>
                <w:szCs w:val="16"/>
              </w:rPr>
              <w:t>Voleybolda Atletik Performans”</w:t>
            </w:r>
          </w:p>
        </w:tc>
      </w:tr>
      <w:tr w:rsidR="0079461D" w:rsidRPr="00CB0652" w14:paraId="6BF7A08B" w14:textId="77777777" w:rsidTr="00881F70">
        <w:trPr>
          <w:trHeight w:val="1037"/>
        </w:trPr>
        <w:tc>
          <w:tcPr>
            <w:tcW w:w="2830" w:type="dxa"/>
            <w:vMerge/>
            <w:shd w:val="clear" w:color="auto" w:fill="D9E2F3"/>
          </w:tcPr>
          <w:p w14:paraId="322AE3E4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5529" w:type="dxa"/>
            <w:shd w:val="clear" w:color="auto" w:fill="auto"/>
          </w:tcPr>
          <w:p w14:paraId="32756783" w14:textId="77777777" w:rsidR="0079461D" w:rsidRPr="00CB0652" w:rsidRDefault="0079461D" w:rsidP="00881F70">
            <w:pPr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CB0652">
              <w:rPr>
                <w:rFonts w:cs="Calibri"/>
                <w:b/>
                <w:bCs/>
                <w:i/>
                <w:iCs/>
                <w:sz w:val="20"/>
                <w:szCs w:val="20"/>
              </w:rPr>
              <w:t>Dr. Beyza AKYÜZ</w:t>
            </w:r>
          </w:p>
          <w:p w14:paraId="5D10E395" w14:textId="77777777" w:rsidR="0079461D" w:rsidRPr="00CB0652" w:rsidRDefault="0079461D" w:rsidP="00881F70">
            <w:pPr>
              <w:jc w:val="center"/>
              <w:rPr>
                <w:rFonts w:cs="Calibri"/>
                <w:i/>
                <w:iCs/>
              </w:rPr>
            </w:pPr>
            <w:r w:rsidRPr="00CB0652">
              <w:rPr>
                <w:rFonts w:cs="Calibri"/>
                <w:i/>
                <w:iCs/>
                <w:sz w:val="16"/>
                <w:szCs w:val="16"/>
              </w:rPr>
              <w:t>“Voleybolda Yorgunluk ve Toparlanma Süreçleri”</w:t>
            </w:r>
          </w:p>
        </w:tc>
      </w:tr>
    </w:tbl>
    <w:p w14:paraId="2F2CDAA5" w14:textId="1DBC371E" w:rsidR="004F5B95" w:rsidRDefault="004F5B95" w:rsidP="00CA3ED1">
      <w:pPr>
        <w:rPr>
          <w:b/>
          <w:bCs/>
        </w:rPr>
      </w:pPr>
    </w:p>
    <w:sectPr w:rsidR="004F5B95" w:rsidSect="00147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087A" w14:textId="77777777" w:rsidR="00C6129D" w:rsidRDefault="00C6129D" w:rsidP="009D6C54">
      <w:r>
        <w:separator/>
      </w:r>
    </w:p>
  </w:endnote>
  <w:endnote w:type="continuationSeparator" w:id="0">
    <w:p w14:paraId="29993C35" w14:textId="77777777" w:rsidR="00C6129D" w:rsidRDefault="00C6129D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4678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433D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9527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557D" w14:textId="77777777" w:rsidR="00C6129D" w:rsidRDefault="00C6129D" w:rsidP="009D6C54">
      <w:r>
        <w:separator/>
      </w:r>
    </w:p>
  </w:footnote>
  <w:footnote w:type="continuationSeparator" w:id="0">
    <w:p w14:paraId="276409D3" w14:textId="77777777" w:rsidR="00C6129D" w:rsidRDefault="00C6129D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59A9" w14:textId="77777777" w:rsidR="009D6C54" w:rsidRDefault="00000000">
    <w:pPr>
      <w:pStyle w:val="stBilgi"/>
    </w:pPr>
    <w:r>
      <w:rPr>
        <w:noProof/>
      </w:rPr>
      <w:pict w14:anchorId="2409B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A724" w14:textId="77777777" w:rsidR="009D6C54" w:rsidRDefault="00000000">
    <w:pPr>
      <w:pStyle w:val="stBilgi"/>
    </w:pPr>
    <w:r>
      <w:rPr>
        <w:noProof/>
      </w:rPr>
      <w:pict w14:anchorId="22DC1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10F0" w14:textId="77777777" w:rsidR="009D6C54" w:rsidRDefault="00000000">
    <w:pPr>
      <w:pStyle w:val="stBilgi"/>
    </w:pPr>
    <w:r>
      <w:rPr>
        <w:noProof/>
      </w:rPr>
      <w:pict w14:anchorId="70542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F55CE"/>
    <w:rsid w:val="00147F88"/>
    <w:rsid w:val="001F4A9E"/>
    <w:rsid w:val="00372DFE"/>
    <w:rsid w:val="004E5007"/>
    <w:rsid w:val="004F5B95"/>
    <w:rsid w:val="00663BF1"/>
    <w:rsid w:val="0079461D"/>
    <w:rsid w:val="00880D40"/>
    <w:rsid w:val="008F08CC"/>
    <w:rsid w:val="009945A8"/>
    <w:rsid w:val="00997F7F"/>
    <w:rsid w:val="009D6C54"/>
    <w:rsid w:val="00AC56CE"/>
    <w:rsid w:val="00B418F4"/>
    <w:rsid w:val="00C6129D"/>
    <w:rsid w:val="00CA3ED1"/>
    <w:rsid w:val="00CF172B"/>
    <w:rsid w:val="00F34A1D"/>
    <w:rsid w:val="00F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BCC66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character" w:styleId="Kpr">
    <w:name w:val="Hyperlink"/>
    <w:basedOn w:val="VarsaylanParagrafYazTipi"/>
    <w:uiPriority w:val="99"/>
    <w:unhideWhenUsed/>
    <w:rsid w:val="004F5B9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5B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461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Gl">
    <w:name w:val="Strong"/>
    <w:basedOn w:val="VarsaylanParagrafYazTipi"/>
    <w:uiPriority w:val="22"/>
    <w:qFormat/>
    <w:rsid w:val="001F4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Burak GENGÖNÜL</cp:lastModifiedBy>
  <cp:revision>2</cp:revision>
  <dcterms:created xsi:type="dcterms:W3CDTF">2022-10-15T11:16:00Z</dcterms:created>
  <dcterms:modified xsi:type="dcterms:W3CDTF">2022-10-15T11:16:00Z</dcterms:modified>
</cp:coreProperties>
</file>