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21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2"/>
        <w:gridCol w:w="392"/>
        <w:gridCol w:w="1876"/>
        <w:gridCol w:w="534"/>
        <w:gridCol w:w="1083"/>
        <w:gridCol w:w="1208"/>
        <w:gridCol w:w="1071"/>
        <w:gridCol w:w="1063"/>
        <w:gridCol w:w="108"/>
        <w:gridCol w:w="36"/>
      </w:tblGrid>
      <w:tr w:rsidR="00615214" w:rsidRPr="00D852C9" w14:paraId="67E2A7CA" w14:textId="77777777" w:rsidTr="00491205">
        <w:trPr>
          <w:gridBefore w:val="2"/>
          <w:wBefore w:w="250" w:type="dxa"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6A06A" w14:textId="15BAD1AD" w:rsidR="00126115" w:rsidRDefault="00C51051" w:rsidP="000B208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3FEF7762" wp14:editId="32EDAFDF">
                  <wp:extent cx="4632960" cy="6835140"/>
                  <wp:effectExtent l="0" t="0" r="0" b="3810"/>
                  <wp:docPr id="204158257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60" cy="683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E6218" w14:textId="77777777" w:rsidR="00C51051" w:rsidRPr="00C51051" w:rsidRDefault="00C51051" w:rsidP="00C51051">
            <w:pPr>
              <w:rPr>
                <w:bCs/>
                <w:sz w:val="16"/>
                <w:szCs w:val="16"/>
              </w:rPr>
            </w:pPr>
            <w:proofErr w:type="spellStart"/>
            <w:r w:rsidRPr="00C51051">
              <w:rPr>
                <w:bCs/>
                <w:sz w:val="16"/>
                <w:szCs w:val="16"/>
              </w:rPr>
              <w:t>This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Agreement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is </w:t>
            </w:r>
            <w:proofErr w:type="spellStart"/>
            <w:r w:rsidRPr="00C51051">
              <w:rPr>
                <w:bCs/>
                <w:sz w:val="16"/>
                <w:szCs w:val="16"/>
              </w:rPr>
              <w:t>entered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into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between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the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sports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club</w:t>
            </w:r>
            <w:proofErr w:type="spellEnd"/>
            <w:r w:rsidRPr="00C51051">
              <w:rPr>
                <w:bCs/>
                <w:sz w:val="16"/>
                <w:szCs w:val="16"/>
              </w:rPr>
              <w:t>/</w:t>
            </w:r>
            <w:proofErr w:type="spellStart"/>
            <w:r w:rsidRPr="00C51051">
              <w:rPr>
                <w:bCs/>
                <w:sz w:val="16"/>
                <w:szCs w:val="16"/>
              </w:rPr>
              <w:t>sports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joint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stock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company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participating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C51051">
              <w:rPr>
                <w:bCs/>
                <w:sz w:val="16"/>
                <w:szCs w:val="16"/>
              </w:rPr>
              <w:t>home-and-away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C51051">
              <w:rPr>
                <w:bCs/>
                <w:sz w:val="16"/>
                <w:szCs w:val="16"/>
              </w:rPr>
              <w:t>league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C51051">
              <w:rPr>
                <w:bCs/>
                <w:sz w:val="16"/>
                <w:szCs w:val="16"/>
              </w:rPr>
              <w:t>competitions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C51051">
              <w:rPr>
                <w:bCs/>
                <w:sz w:val="16"/>
                <w:szCs w:val="16"/>
              </w:rPr>
              <w:t>hereinafter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referred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to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as </w:t>
            </w:r>
            <w:proofErr w:type="spellStart"/>
            <w:r w:rsidRPr="00C51051">
              <w:rPr>
                <w:bCs/>
                <w:sz w:val="16"/>
                <w:szCs w:val="16"/>
              </w:rPr>
              <w:t>the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"</w:t>
            </w:r>
            <w:r w:rsidRPr="00C51051">
              <w:rPr>
                <w:bCs/>
                <w:sz w:val="16"/>
                <w:szCs w:val="16"/>
                <w:u w:val="single"/>
              </w:rPr>
              <w:t>Club</w:t>
            </w:r>
            <w:r w:rsidRPr="00C51051">
              <w:rPr>
                <w:bCs/>
                <w:sz w:val="16"/>
                <w:szCs w:val="16"/>
              </w:rPr>
              <w:t xml:space="preserve">") </w:t>
            </w:r>
            <w:proofErr w:type="spellStart"/>
            <w:r w:rsidRPr="00C51051">
              <w:rPr>
                <w:bCs/>
                <w:sz w:val="16"/>
                <w:szCs w:val="16"/>
              </w:rPr>
              <w:t>and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the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volleyball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player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(s) </w:t>
            </w:r>
            <w:proofErr w:type="spellStart"/>
            <w:r w:rsidRPr="00C51051">
              <w:rPr>
                <w:bCs/>
                <w:sz w:val="16"/>
                <w:szCs w:val="16"/>
              </w:rPr>
              <w:t>currently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playing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or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who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will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play in </w:t>
            </w:r>
            <w:proofErr w:type="spellStart"/>
            <w:r w:rsidRPr="00C51051">
              <w:rPr>
                <w:bCs/>
                <w:sz w:val="16"/>
                <w:szCs w:val="16"/>
              </w:rPr>
              <w:t>such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league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C51051">
              <w:rPr>
                <w:bCs/>
                <w:sz w:val="16"/>
                <w:szCs w:val="16"/>
              </w:rPr>
              <w:t>hereinafter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referred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Cs/>
                <w:sz w:val="16"/>
                <w:szCs w:val="16"/>
              </w:rPr>
              <w:t>to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as </w:t>
            </w:r>
            <w:proofErr w:type="spellStart"/>
            <w:r w:rsidRPr="00C51051">
              <w:rPr>
                <w:bCs/>
                <w:sz w:val="16"/>
                <w:szCs w:val="16"/>
              </w:rPr>
              <w:t>the</w:t>
            </w:r>
            <w:proofErr w:type="spellEnd"/>
            <w:r w:rsidRPr="00C51051">
              <w:rPr>
                <w:bCs/>
                <w:sz w:val="16"/>
                <w:szCs w:val="16"/>
              </w:rPr>
              <w:t xml:space="preserve"> "</w:t>
            </w:r>
            <w:proofErr w:type="spellStart"/>
            <w:r w:rsidRPr="00C51051">
              <w:rPr>
                <w:bCs/>
                <w:sz w:val="16"/>
                <w:szCs w:val="16"/>
                <w:u w:val="single"/>
              </w:rPr>
              <w:t>Athlete</w:t>
            </w:r>
            <w:proofErr w:type="spellEnd"/>
            <w:r w:rsidRPr="00C51051">
              <w:rPr>
                <w:bCs/>
                <w:sz w:val="16"/>
                <w:szCs w:val="16"/>
              </w:rPr>
              <w:t>").</w:t>
            </w:r>
          </w:p>
          <w:p w14:paraId="72029387" w14:textId="5A90D128" w:rsidR="00615214" w:rsidRPr="00C51051" w:rsidRDefault="00C51051" w:rsidP="00126115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proofErr w:type="spellStart"/>
            <w:r w:rsidRPr="00C51051">
              <w:rPr>
                <w:b/>
              </w:rPr>
              <w:t>The</w:t>
            </w:r>
            <w:proofErr w:type="spellEnd"/>
            <w:r w:rsidRPr="00C51051">
              <w:rPr>
                <w:b/>
              </w:rPr>
              <w:t xml:space="preserve"> Sports </w:t>
            </w:r>
            <w:proofErr w:type="spellStart"/>
            <w:r w:rsidRPr="00C51051">
              <w:rPr>
                <w:b/>
              </w:rPr>
              <w:t>Club's</w:t>
            </w:r>
            <w:proofErr w:type="spellEnd"/>
            <w:r w:rsidRPr="00C51051">
              <w:rPr>
                <w:b/>
              </w:rPr>
              <w:t xml:space="preserve"> / </w:t>
            </w:r>
            <w:proofErr w:type="spellStart"/>
            <w:r w:rsidRPr="00C51051">
              <w:rPr>
                <w:b/>
              </w:rPr>
              <w:t>The</w:t>
            </w:r>
            <w:proofErr w:type="spellEnd"/>
            <w:r w:rsidRPr="00C51051">
              <w:rPr>
                <w:b/>
              </w:rPr>
              <w:t xml:space="preserve"> Sports </w:t>
            </w:r>
            <w:proofErr w:type="spellStart"/>
            <w:r w:rsidRPr="00C51051">
              <w:rPr>
                <w:b/>
              </w:rPr>
              <w:t>Joint</w:t>
            </w:r>
            <w:proofErr w:type="spellEnd"/>
            <w:r w:rsidRPr="00C51051">
              <w:rPr>
                <w:b/>
              </w:rPr>
              <w:t xml:space="preserve"> </w:t>
            </w:r>
            <w:proofErr w:type="spellStart"/>
            <w:r w:rsidRPr="00C51051">
              <w:rPr>
                <w:b/>
              </w:rPr>
              <w:t>Stock</w:t>
            </w:r>
            <w:proofErr w:type="spellEnd"/>
            <w:r w:rsidRPr="00C51051">
              <w:rPr>
                <w:b/>
              </w:rPr>
              <w:t xml:space="preserve"> </w:t>
            </w:r>
            <w:proofErr w:type="spellStart"/>
            <w:r w:rsidRPr="00C51051">
              <w:rPr>
                <w:b/>
              </w:rPr>
              <w:t>Company's</w:t>
            </w:r>
            <w:proofErr w:type="spellEnd"/>
          </w:p>
        </w:tc>
      </w:tr>
      <w:tr w:rsidR="00980018" w:rsidRPr="00D852C9" w14:paraId="33549BED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D30F" w14:textId="77777777" w:rsidR="00980018" w:rsidRPr="00D852C9" w:rsidRDefault="00644C96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CEF1E" w14:textId="53A47CF4" w:rsidR="00980018" w:rsidRPr="00C51051" w:rsidRDefault="00C51051" w:rsidP="00D852C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proofErr w:type="spellStart"/>
            <w:r w:rsidRPr="00C51051">
              <w:rPr>
                <w:b/>
                <w:sz w:val="16"/>
                <w:szCs w:val="16"/>
              </w:rPr>
              <w:t>Title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C51051">
              <w:rPr>
                <w:b/>
                <w:sz w:val="16"/>
                <w:szCs w:val="16"/>
              </w:rPr>
              <w:t>Province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/>
                <w:sz w:val="16"/>
                <w:szCs w:val="16"/>
              </w:rPr>
              <w:t>or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/>
                <w:sz w:val="16"/>
                <w:szCs w:val="16"/>
              </w:rPr>
              <w:t>District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E37B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5CCCAEA3" w14:textId="77777777" w:rsidR="00980018" w:rsidRPr="00D852C9" w:rsidRDefault="00980018" w:rsidP="00D852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F64BF" w:rsidRPr="00D852C9" w14:paraId="0081B06C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E9E7A" w14:textId="77777777" w:rsidR="00EF64BF" w:rsidRDefault="00EF64BF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7DD3" w14:textId="21C296F8" w:rsidR="00EF64BF" w:rsidRPr="00C51051" w:rsidRDefault="00C51051" w:rsidP="00D852C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b/>
                <w:sz w:val="16"/>
                <w:szCs w:val="16"/>
              </w:rPr>
              <w:t xml:space="preserve">Sports Club / Sports </w:t>
            </w:r>
            <w:proofErr w:type="spellStart"/>
            <w:r w:rsidRPr="00C51051">
              <w:rPr>
                <w:b/>
                <w:sz w:val="16"/>
                <w:szCs w:val="16"/>
              </w:rPr>
              <w:t>Joint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/>
                <w:sz w:val="16"/>
                <w:szCs w:val="16"/>
              </w:rPr>
              <w:t>Stock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/>
                <w:sz w:val="16"/>
                <w:szCs w:val="16"/>
              </w:rPr>
              <w:t>Company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/>
                <w:sz w:val="16"/>
                <w:szCs w:val="16"/>
              </w:rPr>
              <w:t>Registration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51051">
              <w:rPr>
                <w:b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B069" w14:textId="77777777" w:rsidR="00EF64BF" w:rsidRPr="00D852C9" w:rsidRDefault="00EF64BF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2A39A528" w14:textId="77777777" w:rsidR="00EF64BF" w:rsidRPr="00D852C9" w:rsidRDefault="00EF64BF" w:rsidP="00D852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80018" w:rsidRPr="00D852C9" w14:paraId="152A9C4B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9DE41" w14:textId="77777777" w:rsidR="00980018" w:rsidRPr="00D852C9" w:rsidRDefault="00EF64BF" w:rsidP="00644C9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00DE0" w14:textId="7A0A4F60" w:rsidR="00980018" w:rsidRPr="00C51051" w:rsidRDefault="00C51051" w:rsidP="00D852C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proofErr w:type="spellStart"/>
            <w:r w:rsidRPr="00C51051">
              <w:rPr>
                <w:b/>
                <w:sz w:val="16"/>
                <w:szCs w:val="16"/>
              </w:rPr>
              <w:t>Address</w:t>
            </w:r>
            <w:proofErr w:type="spellEnd"/>
            <w:r w:rsidRPr="00C51051">
              <w:rPr>
                <w:b/>
                <w:sz w:val="16"/>
                <w:szCs w:val="16"/>
              </w:rPr>
              <w:t xml:space="preserve"> for </w:t>
            </w:r>
            <w:proofErr w:type="spellStart"/>
            <w:r w:rsidRPr="00C51051">
              <w:rPr>
                <w:b/>
                <w:sz w:val="16"/>
                <w:szCs w:val="16"/>
              </w:rPr>
              <w:t>Correspondence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11A6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68300487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980018" w:rsidRPr="00D852C9" w14:paraId="5D5736DE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9648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401F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D9C88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771AE1D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980018" w:rsidRPr="00D852C9" w14:paraId="4D0A44CC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D85C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928F9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5B37F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38C3DD36" w14:textId="77777777" w:rsidR="00980018" w:rsidRPr="00D852C9" w:rsidRDefault="00980018" w:rsidP="00D852C9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844E8A6" w14:textId="77777777" w:rsidTr="00491205">
        <w:trPr>
          <w:gridBefore w:val="2"/>
          <w:wBefore w:w="250" w:type="dxa"/>
        </w:trPr>
        <w:tc>
          <w:tcPr>
            <w:tcW w:w="7371" w:type="dxa"/>
            <w:gridSpan w:val="9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DFE1A55" w14:textId="19DEDFF8" w:rsidR="00615214" w:rsidRPr="00615214" w:rsidRDefault="00C51051" w:rsidP="00615214">
            <w:pPr>
              <w:spacing w:after="0" w:line="240" w:lineRule="auto"/>
              <w:jc w:val="center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Athlete’s</w:t>
            </w:r>
            <w:proofErr w:type="spellEnd"/>
          </w:p>
        </w:tc>
      </w:tr>
      <w:tr w:rsidR="00C51051" w:rsidRPr="00D852C9" w14:paraId="41C44B64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E03DE" w14:textId="55A58721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3424" w14:textId="3C111014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Name and Surname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81069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54A62FC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30E3666B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D2042" w14:textId="4555676C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5128" w14:textId="7BA02997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T.C. Identity Number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227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A079B74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5BA0AF50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E6F9" w14:textId="1C49B4B6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989B" w14:textId="265645EC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Place of Birth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23FC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4DCD64CB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1FA017D1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27BA9" w14:textId="564CC044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D5F0" w14:textId="6816B13D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24654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C31052C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tr-TR"/>
              </w:rPr>
              <w:t xml:space="preserve">  /     /</w:t>
            </w:r>
          </w:p>
        </w:tc>
      </w:tr>
      <w:tr w:rsidR="00C51051" w:rsidRPr="00D852C9" w14:paraId="7EECC20B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E748E" w14:textId="0A55444B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5E4D" w14:textId="41A05520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Place of Registry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08D5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1C4ADC29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48F7F81A" w14:textId="77777777" w:rsidTr="00491205">
        <w:trPr>
          <w:gridBefore w:val="2"/>
          <w:wBefore w:w="250" w:type="dxa"/>
          <w:trHeight w:val="28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D2631" w14:textId="1480231D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9730B" w14:textId="3EEE8A96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 xml:space="preserve">Permanent Address 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2EB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  <w:vAlign w:val="bottom"/>
          </w:tcPr>
          <w:p w14:paraId="153FBB0F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555BEF9C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EC7D" w14:textId="3B915CD1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5897" w14:textId="77777777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8954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  <w:vAlign w:val="bottom"/>
          </w:tcPr>
          <w:p w14:paraId="04B60149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43E982C9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42650" w14:textId="2B920B1C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EA175" w14:textId="2F4BBB4C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Previous Club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4C98A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5A748A46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0E311701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B2D50" w14:textId="0052558C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3D2B" w14:textId="18183C26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Effective Date of Contract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4BB3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nil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0EA5EAE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1BF3AEEB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C439A" w14:textId="0C9C4461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A344C" w14:textId="3FA7225D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Termination Date of Contract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5412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FFFFFF"/>
            </w:tcBorders>
            <w:shd w:val="clear" w:color="auto" w:fill="auto"/>
          </w:tcPr>
          <w:p w14:paraId="47E0F3BF" w14:textId="15146407" w:rsidR="004209DF" w:rsidRPr="008C7E2A" w:rsidRDefault="00F1780C" w:rsidP="00F1780C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Efeler-Sultanlar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League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31 May ………  / 1 ve 2.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League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30 April …….. /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The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end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date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written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on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the</w:t>
            </w:r>
            <w:proofErr w:type="spellEnd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 xml:space="preserve"> transfer </w:t>
            </w:r>
            <w:proofErr w:type="spellStart"/>
            <w:r w:rsidRPr="00F1780C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certificate</w:t>
            </w:r>
            <w:proofErr w:type="spellEnd"/>
          </w:p>
        </w:tc>
      </w:tr>
      <w:tr w:rsidR="00C51051" w:rsidRPr="00D852C9" w14:paraId="28E1F73F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409D" w14:textId="1E1F5431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DBFAB" w14:textId="27D61C26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Contract Value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EEE0A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4569" w:type="dxa"/>
            <w:gridSpan w:val="6"/>
            <w:tcBorders>
              <w:top w:val="dashed" w:sz="4" w:space="0" w:color="auto"/>
              <w:left w:val="nil"/>
              <w:bottom w:val="dashSmallGap" w:sz="4" w:space="0" w:color="auto"/>
              <w:right w:val="dashed" w:sz="4" w:space="0" w:color="FFFFFF"/>
            </w:tcBorders>
            <w:shd w:val="clear" w:color="auto" w:fill="auto"/>
          </w:tcPr>
          <w:p w14:paraId="1DCEFD8E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016409A2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EA60" w14:textId="3A94FC7C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A5171" w14:textId="77777777" w:rsidR="00C51051" w:rsidRPr="00C51051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363E6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569" w:type="dxa"/>
            <w:gridSpan w:val="6"/>
            <w:tcBorders>
              <w:top w:val="dashSmallGap" w:sz="4" w:space="0" w:color="auto"/>
              <w:left w:val="nil"/>
              <w:right w:val="dashed" w:sz="4" w:space="0" w:color="FFFFFF"/>
            </w:tcBorders>
            <w:shd w:val="clear" w:color="auto" w:fill="auto"/>
          </w:tcPr>
          <w:p w14:paraId="0E5C2E2C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4209DF" w:rsidRPr="00D852C9" w14:paraId="68435730" w14:textId="77777777" w:rsidTr="00491205">
        <w:trPr>
          <w:gridBefore w:val="2"/>
          <w:wBefore w:w="250" w:type="dxa"/>
          <w:trHeight w:val="37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22F71" w14:textId="11ED3061" w:rsidR="004209DF" w:rsidRPr="00D852C9" w:rsidRDefault="004209DF" w:rsidP="004209D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69C" w14:textId="69CB85FB" w:rsidR="004209DF" w:rsidRPr="00C51051" w:rsidRDefault="004209DF" w:rsidP="004209DF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tr-TR"/>
              </w:rPr>
            </w:pPr>
            <w:r w:rsidRPr="00C51051">
              <w:rPr>
                <w:rFonts w:eastAsia="Times New Roman" w:cs="Calibri"/>
                <w:b/>
                <w:sz w:val="16"/>
                <w:szCs w:val="16"/>
                <w:lang w:val="en-US"/>
              </w:rPr>
              <w:t>Contract Value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05A48C" w14:textId="77777777" w:rsidR="004209DF" w:rsidRPr="00D852C9" w:rsidRDefault="004209DF" w:rsidP="004209D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;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auto"/>
          </w:tcPr>
          <w:p w14:paraId="4D865956" w14:textId="2A218A6D" w:rsidR="004209DF" w:rsidRPr="004209DF" w:rsidRDefault="004209DF" w:rsidP="004209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4"/>
                <w:szCs w:val="14"/>
                <w:u w:val="single"/>
                <w:lang w:eastAsia="tr-TR"/>
              </w:rPr>
            </w:pPr>
            <w:proofErr w:type="spellStart"/>
            <w:r w:rsidRPr="004209DF">
              <w:rPr>
                <w:b/>
                <w:sz w:val="14"/>
                <w:szCs w:val="14"/>
                <w:u w:val="single"/>
              </w:rPr>
              <w:t>Amount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14:paraId="361E2736" w14:textId="15F7923A" w:rsidR="004209DF" w:rsidRPr="004209DF" w:rsidRDefault="004209DF" w:rsidP="004209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u w:val="single"/>
                <w:lang w:eastAsia="tr-TR"/>
              </w:rPr>
            </w:pPr>
            <w:proofErr w:type="spellStart"/>
            <w:r w:rsidRPr="004209DF">
              <w:rPr>
                <w:b/>
                <w:sz w:val="14"/>
                <w:szCs w:val="14"/>
                <w:u w:val="single"/>
              </w:rPr>
              <w:t>Date</w:t>
            </w:r>
            <w:proofErr w:type="spellEnd"/>
            <w:r w:rsidRPr="004209DF">
              <w:rPr>
                <w:b/>
                <w:sz w:val="14"/>
                <w:szCs w:val="14"/>
                <w:u w:val="single"/>
              </w:rPr>
              <w:t xml:space="preserve"> of </w:t>
            </w:r>
            <w:proofErr w:type="spellStart"/>
            <w:r w:rsidRPr="004209DF">
              <w:rPr>
                <w:b/>
                <w:sz w:val="14"/>
                <w:szCs w:val="14"/>
                <w:u w:val="single"/>
              </w:rPr>
              <w:t>Payment</w:t>
            </w:r>
            <w:proofErr w:type="spellEnd"/>
          </w:p>
        </w:tc>
        <w:tc>
          <w:tcPr>
            <w:tcW w:w="1071" w:type="dxa"/>
            <w:shd w:val="clear" w:color="auto" w:fill="auto"/>
          </w:tcPr>
          <w:p w14:paraId="3DD31CD5" w14:textId="12FC01C2" w:rsidR="004209DF" w:rsidRPr="004209DF" w:rsidRDefault="004209DF" w:rsidP="004209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u w:val="single"/>
                <w:lang w:eastAsia="tr-TR"/>
              </w:rPr>
            </w:pPr>
            <w:proofErr w:type="spellStart"/>
            <w:r w:rsidRPr="004209DF">
              <w:rPr>
                <w:b/>
                <w:sz w:val="14"/>
                <w:szCs w:val="14"/>
                <w:u w:val="single"/>
              </w:rPr>
              <w:t>Amount</w:t>
            </w:r>
            <w:proofErr w:type="spellEnd"/>
          </w:p>
        </w:tc>
        <w:tc>
          <w:tcPr>
            <w:tcW w:w="1207" w:type="dxa"/>
            <w:gridSpan w:val="3"/>
            <w:shd w:val="clear" w:color="auto" w:fill="auto"/>
          </w:tcPr>
          <w:p w14:paraId="6705E587" w14:textId="622FA58D" w:rsidR="004209DF" w:rsidRPr="004209DF" w:rsidRDefault="004209DF" w:rsidP="004209D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u w:val="single"/>
                <w:lang w:eastAsia="tr-TR"/>
              </w:rPr>
            </w:pPr>
            <w:proofErr w:type="spellStart"/>
            <w:r w:rsidRPr="004209DF">
              <w:rPr>
                <w:b/>
                <w:sz w:val="14"/>
                <w:szCs w:val="14"/>
                <w:u w:val="single"/>
              </w:rPr>
              <w:t>Date</w:t>
            </w:r>
            <w:proofErr w:type="spellEnd"/>
            <w:r w:rsidRPr="004209DF">
              <w:rPr>
                <w:b/>
                <w:sz w:val="14"/>
                <w:szCs w:val="14"/>
                <w:u w:val="single"/>
              </w:rPr>
              <w:t xml:space="preserve"> of </w:t>
            </w:r>
            <w:proofErr w:type="spellStart"/>
            <w:r w:rsidRPr="004209DF">
              <w:rPr>
                <w:b/>
                <w:sz w:val="14"/>
                <w:szCs w:val="14"/>
                <w:u w:val="single"/>
              </w:rPr>
              <w:t>Payment</w:t>
            </w:r>
            <w:proofErr w:type="spellEnd"/>
          </w:p>
        </w:tc>
      </w:tr>
      <w:tr w:rsidR="00C51051" w:rsidRPr="00D852C9" w14:paraId="6F56A5B0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4C2E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D20F" w14:textId="7CC0CD41" w:rsidR="00C51051" w:rsidRPr="004209DF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4209DF">
              <w:rPr>
                <w:rFonts w:eastAsia="Times New Roman" w:cs="Calibri"/>
                <w:b/>
                <w:sz w:val="14"/>
                <w:szCs w:val="14"/>
                <w:lang w:val="en-US"/>
              </w:rPr>
              <w:t xml:space="preserve">a) </w:t>
            </w:r>
            <w:proofErr w:type="spellStart"/>
            <w:r w:rsidR="004209DF" w:rsidRPr="004209DF">
              <w:rPr>
                <w:b/>
                <w:sz w:val="14"/>
                <w:szCs w:val="14"/>
              </w:rPr>
              <w:t>Upfront</w:t>
            </w:r>
            <w:proofErr w:type="spellEnd"/>
            <w:r w:rsidR="004209DF" w:rsidRPr="004209D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="004209DF" w:rsidRPr="004209DF">
              <w:rPr>
                <w:b/>
                <w:sz w:val="14"/>
                <w:szCs w:val="14"/>
              </w:rPr>
              <w:t>Section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887DB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083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8C0A08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</w:tcPr>
          <w:p w14:paraId="00DADE7E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bottom w:val="dashed" w:sz="4" w:space="0" w:color="auto"/>
            </w:tcBorders>
            <w:shd w:val="clear" w:color="auto" w:fill="auto"/>
          </w:tcPr>
          <w:p w14:paraId="679648E2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B770064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C51051" w:rsidRPr="00D852C9" w14:paraId="4A9AB66D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34F7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D473" w14:textId="28A1E7A9" w:rsidR="00C51051" w:rsidRPr="004209DF" w:rsidRDefault="00C51051" w:rsidP="00C51051">
            <w:pPr>
              <w:spacing w:after="0" w:line="240" w:lineRule="auto"/>
              <w:rPr>
                <w:rFonts w:eastAsia="Times New Roman" w:cs="Arial"/>
                <w:b/>
                <w:sz w:val="14"/>
                <w:szCs w:val="14"/>
                <w:lang w:eastAsia="tr-TR"/>
              </w:rPr>
            </w:pPr>
            <w:r w:rsidRPr="004209DF">
              <w:rPr>
                <w:rFonts w:eastAsia="Times New Roman" w:cs="Calibri"/>
                <w:b/>
                <w:sz w:val="14"/>
                <w:szCs w:val="14"/>
                <w:lang w:val="en-US"/>
              </w:rPr>
              <w:t xml:space="preserve">b) </w:t>
            </w:r>
            <w:proofErr w:type="spellStart"/>
            <w:r w:rsidR="004209DF" w:rsidRPr="004209DF">
              <w:rPr>
                <w:b/>
                <w:sz w:val="14"/>
                <w:szCs w:val="14"/>
              </w:rPr>
              <w:t>Balance</w:t>
            </w:r>
            <w:proofErr w:type="spellEnd"/>
            <w:r w:rsidR="004209DF" w:rsidRPr="004209DF">
              <w:rPr>
                <w:b/>
                <w:sz w:val="14"/>
                <w:szCs w:val="14"/>
              </w:rPr>
              <w:t xml:space="preserve"> Section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2F20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  <w:r w:rsidRPr="00D852C9"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70A8EF5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B1B068D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6D715E2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3D97" w14:textId="77777777" w:rsidR="00C51051" w:rsidRPr="00D852C9" w:rsidRDefault="00C51051" w:rsidP="00C51051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50450D4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550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E64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51D0C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8C2E34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958F6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AB4B3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7267C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1A13582C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A17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7506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37B6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301A9BC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D9552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5B54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528676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277D9C67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589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7312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C47B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F07161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E71A1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E0C4DE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ED2A53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D040EBE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5E4C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6531A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ED7C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217A94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C602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56FBB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0279B6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34BE4F82" w14:textId="77777777" w:rsidTr="00491205">
        <w:trPr>
          <w:gridBefore w:val="2"/>
          <w:wBefore w:w="250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63768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88D50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D20BB4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5017E9D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726A85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6D3781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0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F6F267" w14:textId="77777777" w:rsidR="00615214" w:rsidRPr="00D852C9" w:rsidRDefault="00615214" w:rsidP="00615214">
            <w:pPr>
              <w:spacing w:after="0" w:line="240" w:lineRule="auto"/>
              <w:rPr>
                <w:rFonts w:eastAsia="Times New Roman" w:cs="Arial"/>
                <w:bCs/>
                <w:sz w:val="16"/>
                <w:szCs w:val="16"/>
                <w:lang w:eastAsia="tr-TR"/>
              </w:rPr>
            </w:pPr>
          </w:p>
        </w:tc>
      </w:tr>
      <w:tr w:rsidR="00615214" w:rsidRPr="00D852C9" w14:paraId="05570F16" w14:textId="77777777" w:rsidTr="00491205">
        <w:trPr>
          <w:gridBefore w:val="2"/>
          <w:wBefore w:w="250" w:type="dxa"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8A1C" w14:textId="77777777" w:rsidR="004209DF" w:rsidRPr="00491205" w:rsidRDefault="004209DF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undersigned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parties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who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have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jointly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drafted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executed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this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agreement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in two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original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copies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on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date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of …/…/20..,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hereby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declare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acknowledge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undertake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following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:</w:t>
            </w:r>
          </w:p>
          <w:p w14:paraId="7A32077F" w14:textId="77777777" w:rsidR="004209DF" w:rsidRPr="00491205" w:rsidRDefault="004209DF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That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have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fully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read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understood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printed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provisions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contained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within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this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agreement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;</w:t>
            </w:r>
          </w:p>
          <w:p w14:paraId="6C567D3C" w14:textId="77777777" w:rsidR="004209DF" w:rsidRPr="00491205" w:rsidRDefault="004209DF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That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are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fully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informed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of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provisions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stipulated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in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Turkish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Volleyball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Federation’s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Athlete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License, Visa,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Transfer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Regulations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;</w:t>
            </w:r>
          </w:p>
          <w:p w14:paraId="4D0F486E" w14:textId="77777777" w:rsidR="004209DF" w:rsidRPr="00491205" w:rsidRDefault="004209DF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That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shall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fulfill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without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exception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obligations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imposed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on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parties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under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said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regulations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;</w:t>
            </w:r>
          </w:p>
          <w:p w14:paraId="5E5A7183" w14:textId="77777777" w:rsidR="004209DF" w:rsidRPr="00491205" w:rsidRDefault="004209DF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That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accept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agree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to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be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bound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by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future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amendments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new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provisions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that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may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come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into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effect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following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execution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of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this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agreement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;</w:t>
            </w:r>
          </w:p>
          <w:p w14:paraId="1904E357" w14:textId="4EC1885A" w:rsidR="004209DF" w:rsidRDefault="004209DF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That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in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event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of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dispute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such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matters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shall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be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reviewed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resolved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by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Turkish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Volleyball Federation,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unconditionally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agree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to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comply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with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any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decisions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rendered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by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>the</w:t>
            </w:r>
            <w:proofErr w:type="spellEnd"/>
            <w:r w:rsidRPr="00491205">
              <w:rPr>
                <w:rFonts w:eastAsia="Times New Roman" w:cs="Arial"/>
                <w:sz w:val="12"/>
                <w:szCs w:val="12"/>
                <w:lang w:eastAsia="tr-TR"/>
              </w:rPr>
              <w:t xml:space="preserve"> Federation.</w:t>
            </w:r>
          </w:p>
          <w:p w14:paraId="7665A2D5" w14:textId="77777777" w:rsidR="00491205" w:rsidRPr="00491205" w:rsidRDefault="00491205" w:rsidP="004209DF">
            <w:pPr>
              <w:spacing w:after="0" w:line="240" w:lineRule="auto"/>
              <w:jc w:val="both"/>
              <w:rPr>
                <w:rFonts w:eastAsia="Times New Roman" w:cs="Arial"/>
                <w:sz w:val="12"/>
                <w:szCs w:val="12"/>
                <w:lang w:eastAsia="tr-TR"/>
              </w:rPr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76"/>
              <w:gridCol w:w="1778"/>
              <w:gridCol w:w="1777"/>
              <w:gridCol w:w="1778"/>
            </w:tblGrid>
            <w:tr w:rsidR="00AF40E4" w:rsidRPr="00491205" w14:paraId="294EDAFB" w14:textId="77777777">
              <w:tc>
                <w:tcPr>
                  <w:tcW w:w="1776" w:type="dxa"/>
                  <w:shd w:val="clear" w:color="auto" w:fill="auto"/>
                </w:tcPr>
                <w:p w14:paraId="2F46CA75" w14:textId="77777777" w:rsidR="00AF40E4" w:rsidRPr="00491205" w:rsidRDefault="00AF40E4" w:rsidP="00AF40E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Athlete's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Name,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Surname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and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Signature</w:t>
                  </w:r>
                  <w:proofErr w:type="spellEnd"/>
                </w:p>
              </w:tc>
              <w:tc>
                <w:tcPr>
                  <w:tcW w:w="1778" w:type="dxa"/>
                  <w:shd w:val="clear" w:color="auto" w:fill="auto"/>
                </w:tcPr>
                <w:p w14:paraId="49D1B043" w14:textId="77777777" w:rsidR="00AF40E4" w:rsidRPr="00491205" w:rsidRDefault="00AF40E4" w:rsidP="00AF40E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Representative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acting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on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behalf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the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athlete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Name,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Surname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and</w:t>
                  </w:r>
                  <w:proofErr w:type="spellEnd"/>
                  <w:r w:rsidRPr="00491205">
                    <w:rPr>
                      <w:b/>
                      <w:bCs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2"/>
                      <w:szCs w:val="12"/>
                    </w:rPr>
                    <w:t>Signature</w:t>
                  </w:r>
                  <w:proofErr w:type="spellEnd"/>
                </w:p>
              </w:tc>
              <w:tc>
                <w:tcPr>
                  <w:tcW w:w="1777" w:type="dxa"/>
                  <w:shd w:val="clear" w:color="auto" w:fill="auto"/>
                </w:tcPr>
                <w:p w14:paraId="0C63D84E" w14:textId="77777777" w:rsidR="00AF40E4" w:rsidRPr="00491205" w:rsidRDefault="00AF40E4" w:rsidP="00AF40E4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491205">
                    <w:rPr>
                      <w:b/>
                      <w:sz w:val="12"/>
                      <w:szCs w:val="12"/>
                    </w:rPr>
                    <w:t xml:space="preserve">Name,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Surname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and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Signature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Sports Club / Sports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Joint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Stock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Company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Representative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br/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Seal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Sports Club / Sports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Joint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Stock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Company</w:t>
                  </w:r>
                  <w:proofErr w:type="spellEnd"/>
                </w:p>
              </w:tc>
              <w:tc>
                <w:tcPr>
                  <w:tcW w:w="1778" w:type="dxa"/>
                  <w:shd w:val="clear" w:color="auto" w:fill="auto"/>
                </w:tcPr>
                <w:p w14:paraId="6D6DD344" w14:textId="77777777" w:rsidR="00AF40E4" w:rsidRPr="00491205" w:rsidRDefault="00AF40E4" w:rsidP="00AF40E4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  <w:r w:rsidRPr="00491205">
                    <w:rPr>
                      <w:b/>
                      <w:sz w:val="12"/>
                      <w:szCs w:val="12"/>
                    </w:rPr>
                    <w:t xml:space="preserve">Name,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Surname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and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Signature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Representative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Acting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on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Behalf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Sports Club / Sports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Joint</w:t>
                  </w:r>
                  <w:proofErr w:type="spellEnd"/>
                  <w:r w:rsidRPr="00491205">
                    <w:rPr>
                      <w:b/>
                      <w:sz w:val="12"/>
                      <w:szCs w:val="12"/>
                    </w:rPr>
                    <w:t xml:space="preserve"> Stock </w:t>
                  </w:r>
                  <w:proofErr w:type="spellStart"/>
                  <w:r w:rsidRPr="00491205">
                    <w:rPr>
                      <w:b/>
                      <w:sz w:val="12"/>
                      <w:szCs w:val="12"/>
                    </w:rPr>
                    <w:t>Company</w:t>
                  </w:r>
                  <w:proofErr w:type="spellEnd"/>
                </w:p>
              </w:tc>
            </w:tr>
            <w:tr w:rsidR="00AF40E4" w:rsidRPr="00491205" w14:paraId="41F8EDF3" w14:textId="77777777">
              <w:tc>
                <w:tcPr>
                  <w:tcW w:w="1776" w:type="dxa"/>
                  <w:shd w:val="clear" w:color="auto" w:fill="auto"/>
                </w:tcPr>
                <w:p w14:paraId="51338BA6" w14:textId="77777777" w:rsidR="00AF40E4" w:rsidRPr="00491205" w:rsidRDefault="00AF40E4" w:rsidP="00AF40E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41814F8C" w14:textId="77777777" w:rsidR="00AF40E4" w:rsidRPr="00491205" w:rsidRDefault="00AF40E4" w:rsidP="00AF40E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14:paraId="18D58B73" w14:textId="77777777" w:rsidR="00AF40E4" w:rsidRPr="00491205" w:rsidRDefault="00AF40E4" w:rsidP="00AF40E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5353693B" w14:textId="77777777" w:rsidR="00AF40E4" w:rsidRPr="00491205" w:rsidRDefault="00AF40E4" w:rsidP="00AF40E4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2"/>
                      <w:szCs w:val="12"/>
                      <w:lang w:eastAsia="tr-TR"/>
                    </w:rPr>
                  </w:pPr>
                </w:p>
              </w:tc>
            </w:tr>
          </w:tbl>
          <w:p w14:paraId="28B00FB3" w14:textId="77777777" w:rsidR="00615214" w:rsidRPr="00491205" w:rsidRDefault="00615214" w:rsidP="0061521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12"/>
                <w:szCs w:val="12"/>
                <w:lang w:eastAsia="tr-TR"/>
              </w:rPr>
            </w:pPr>
          </w:p>
        </w:tc>
      </w:tr>
      <w:tr w:rsidR="00615214" w:rsidRPr="00D852C9" w14:paraId="784E123A" w14:textId="77777777" w:rsidTr="0049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36" w:type="dxa"/>
        </w:trPr>
        <w:tc>
          <w:tcPr>
            <w:tcW w:w="7477" w:type="dxa"/>
            <w:gridSpan w:val="9"/>
            <w:shd w:val="clear" w:color="auto" w:fill="auto"/>
          </w:tcPr>
          <w:p w14:paraId="4AFA1D97" w14:textId="77777777" w:rsidR="00615214" w:rsidRPr="00D852C9" w:rsidRDefault="00615214" w:rsidP="00126115">
            <w:pPr>
              <w:spacing w:after="0" w:line="240" w:lineRule="auto"/>
              <w:jc w:val="center"/>
            </w:pPr>
          </w:p>
        </w:tc>
      </w:tr>
      <w:tr w:rsidR="00615214" w:rsidRPr="00D852C9" w14:paraId="30FA1C6C" w14:textId="77777777" w:rsidTr="0049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36" w:type="dxa"/>
        </w:trPr>
        <w:tc>
          <w:tcPr>
            <w:tcW w:w="7477" w:type="dxa"/>
            <w:gridSpan w:val="9"/>
            <w:shd w:val="clear" w:color="auto" w:fill="auto"/>
          </w:tcPr>
          <w:p w14:paraId="661E3C3F" w14:textId="77777777" w:rsidR="00615214" w:rsidRPr="00D852C9" w:rsidRDefault="00615214" w:rsidP="00615214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491205" w:rsidRPr="007A1E19" w14:paraId="4726EE61" w14:textId="77777777" w:rsidTr="0049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" w:type="dxa"/>
        </w:trPr>
        <w:tc>
          <w:tcPr>
            <w:tcW w:w="7477" w:type="dxa"/>
            <w:gridSpan w:val="9"/>
            <w:shd w:val="clear" w:color="auto" w:fill="auto"/>
          </w:tcPr>
          <w:p w14:paraId="76078C0A" w14:textId="77777777" w:rsidR="00491205" w:rsidRPr="007A1E19" w:rsidRDefault="00491205" w:rsidP="00247DD3">
            <w:pPr>
              <w:jc w:val="center"/>
              <w:rPr>
                <w:rFonts w:cs="Calibri"/>
                <w:b/>
                <w:bCs/>
                <w:sz w:val="28"/>
                <w:szCs w:val="28"/>
                <w:lang w:val="en-US"/>
              </w:rPr>
            </w:pPr>
            <w:r w:rsidRPr="007A1E19">
              <w:rPr>
                <w:rFonts w:cs="Calibri"/>
                <w:b/>
                <w:bCs/>
                <w:sz w:val="28"/>
                <w:szCs w:val="28"/>
                <w:lang w:val="en-US"/>
              </w:rPr>
              <w:t>SECTION RELATED TO THE CERTIFICATION OF THE UNIFORM CONTRACT</w:t>
            </w:r>
          </w:p>
          <w:p w14:paraId="1A945253" w14:textId="77777777" w:rsidR="00491205" w:rsidRPr="007A1E19" w:rsidRDefault="00491205" w:rsidP="00247DD3">
            <w:pPr>
              <w:spacing w:after="0" w:line="240" w:lineRule="auto"/>
              <w:rPr>
                <w:lang w:val="en-US"/>
              </w:rPr>
            </w:pPr>
          </w:p>
        </w:tc>
      </w:tr>
      <w:tr w:rsidR="00491205" w:rsidRPr="007A1E19" w14:paraId="4F278E83" w14:textId="77777777" w:rsidTr="00491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4" w:type="dxa"/>
        </w:trPr>
        <w:tc>
          <w:tcPr>
            <w:tcW w:w="7477" w:type="dxa"/>
            <w:gridSpan w:val="9"/>
            <w:shd w:val="clear" w:color="auto" w:fill="auto"/>
          </w:tcPr>
          <w:p w14:paraId="0B54CC20" w14:textId="77777777" w:rsidR="00491205" w:rsidRPr="007A1E19" w:rsidRDefault="00491205" w:rsidP="00247DD3">
            <w:pPr>
              <w:spacing w:after="0" w:line="240" w:lineRule="auto"/>
              <w:rPr>
                <w:rFonts w:cs="Arial"/>
                <w:b/>
                <w:bCs/>
                <w:lang w:val="en-US"/>
              </w:rPr>
            </w:pPr>
            <w:bookmarkStart w:id="0" w:name="_Hlk34988712"/>
            <w:r w:rsidRPr="007A1E19">
              <w:rPr>
                <w:rFonts w:cs="Calibri"/>
                <w:sz w:val="16"/>
                <w:szCs w:val="16"/>
                <w:lang w:val="en-US"/>
              </w:rPr>
              <w:t>This contract, Is certified on,</w:t>
            </w:r>
            <w:r w:rsidRPr="007A1E19">
              <w:rPr>
                <w:rFonts w:cs="Arial"/>
                <w:b/>
                <w:bCs/>
                <w:lang w:val="en-US"/>
              </w:rPr>
              <w:t xml:space="preserve"> </w:t>
            </w:r>
            <w:r w:rsidRPr="007A1E19">
              <w:rPr>
                <w:rFonts w:cs="Arial"/>
                <w:b/>
                <w:bCs/>
                <w:i/>
                <w:color w:val="808080"/>
                <w:lang w:val="en-US"/>
              </w:rPr>
              <w:t>……………………………………..</w:t>
            </w:r>
            <w:bookmarkEnd w:id="0"/>
          </w:p>
        </w:tc>
      </w:tr>
    </w:tbl>
    <w:p w14:paraId="3B931BD8" w14:textId="77777777" w:rsidR="00491205" w:rsidRPr="007A1E19" w:rsidRDefault="00491205" w:rsidP="00491205">
      <w:pPr>
        <w:spacing w:after="0"/>
        <w:rPr>
          <w:vanish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23"/>
      </w:tblGrid>
      <w:tr w:rsidR="00491205" w:rsidRPr="007A1E19" w14:paraId="1B9A33D7" w14:textId="77777777" w:rsidTr="00247DD3">
        <w:tc>
          <w:tcPr>
            <w:tcW w:w="7363" w:type="dxa"/>
            <w:shd w:val="clear" w:color="auto" w:fill="auto"/>
          </w:tcPr>
          <w:p w14:paraId="15A008A9" w14:textId="77777777" w:rsidR="00491205" w:rsidRPr="007A1E19" w:rsidRDefault="00491205" w:rsidP="00247DD3">
            <w:pPr>
              <w:jc w:val="center"/>
              <w:rPr>
                <w:rFonts w:cs="Calibri"/>
                <w:sz w:val="16"/>
                <w:szCs w:val="16"/>
                <w:lang w:val="en-US"/>
              </w:rPr>
            </w:pPr>
          </w:p>
          <w:p w14:paraId="3778F10B" w14:textId="77777777" w:rsidR="00491205" w:rsidRPr="007A1E19" w:rsidRDefault="00491205" w:rsidP="00247DD3">
            <w:pPr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7A1E19">
              <w:rPr>
                <w:rFonts w:cs="Calibri"/>
                <w:b/>
                <w:bCs/>
                <w:sz w:val="20"/>
                <w:szCs w:val="20"/>
                <w:lang w:val="en-US"/>
              </w:rPr>
              <w:t>Name-Surname</w:t>
            </w:r>
          </w:p>
          <w:p w14:paraId="35C40EEF" w14:textId="77777777" w:rsidR="00491205" w:rsidRPr="007A1E19" w:rsidRDefault="00491205" w:rsidP="00247DD3">
            <w:pPr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7A1E19">
              <w:rPr>
                <w:rFonts w:cs="Calibri"/>
                <w:b/>
                <w:bCs/>
                <w:sz w:val="20"/>
                <w:szCs w:val="20"/>
                <w:lang w:val="en-US"/>
              </w:rPr>
              <w:t>Signature</w:t>
            </w:r>
          </w:p>
          <w:p w14:paraId="3D7DBBCB" w14:textId="77777777" w:rsidR="00491205" w:rsidRPr="007A1E19" w:rsidRDefault="00491205" w:rsidP="00247DD3">
            <w:pPr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7A1E19">
              <w:rPr>
                <w:rFonts w:cs="Calibri"/>
                <w:b/>
                <w:bCs/>
                <w:sz w:val="20"/>
                <w:szCs w:val="20"/>
                <w:lang w:val="en-US"/>
              </w:rPr>
              <w:t>on behalf of Turkish Volleyball Federation</w:t>
            </w:r>
          </w:p>
        </w:tc>
      </w:tr>
    </w:tbl>
    <w:p w14:paraId="71856510" w14:textId="77777777" w:rsidR="00602289" w:rsidRDefault="00602289" w:rsidP="003F0B32"/>
    <w:tbl>
      <w:tblPr>
        <w:tblW w:w="0" w:type="auto"/>
        <w:tblLook w:val="04A0" w:firstRow="1" w:lastRow="0" w:firstColumn="1" w:lastColumn="0" w:noHBand="0" w:noVBand="1"/>
      </w:tblPr>
      <w:tblGrid>
        <w:gridCol w:w="7223"/>
      </w:tblGrid>
      <w:tr w:rsidR="006926AB" w:rsidRPr="00D852C9" w14:paraId="18E3058A" w14:textId="77777777" w:rsidTr="00D12C22">
        <w:tc>
          <w:tcPr>
            <w:tcW w:w="7335" w:type="dxa"/>
            <w:tcBorders>
              <w:bottom w:val="dashed" w:sz="4" w:space="0" w:color="auto"/>
            </w:tcBorders>
            <w:shd w:val="clear" w:color="auto" w:fill="auto"/>
          </w:tcPr>
          <w:p w14:paraId="25830CFA" w14:textId="77777777" w:rsidR="00246872" w:rsidRDefault="00246872" w:rsidP="00D852C9">
            <w:pPr>
              <w:spacing w:after="0" w:line="240" w:lineRule="auto"/>
              <w:rPr>
                <w:b/>
              </w:rPr>
            </w:pPr>
          </w:p>
          <w:p w14:paraId="2F959788" w14:textId="3FE5A2BC" w:rsidR="006926AB" w:rsidRPr="00D852C9" w:rsidRDefault="00491205" w:rsidP="00D852C9">
            <w:pPr>
              <w:spacing w:after="0" w:line="240" w:lineRule="auto"/>
              <w:rPr>
                <w:b/>
              </w:rPr>
            </w:pPr>
            <w:proofErr w:type="spellStart"/>
            <w:r w:rsidRPr="00071AAB">
              <w:rPr>
                <w:b/>
                <w:i/>
                <w:iCs/>
              </w:rPr>
              <w:t>Specific</w:t>
            </w:r>
            <w:proofErr w:type="spellEnd"/>
            <w:r w:rsidRPr="00071AAB">
              <w:rPr>
                <w:b/>
                <w:i/>
                <w:iCs/>
              </w:rPr>
              <w:t xml:space="preserve"> Terms and Conditions</w:t>
            </w:r>
          </w:p>
        </w:tc>
      </w:tr>
      <w:tr w:rsidR="006926AB" w:rsidRPr="00D852C9" w14:paraId="4C3849B8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583D66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58F135D8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671059E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27BB01F5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AB8931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539BBD21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46CFB9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3892AF4F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B37B6C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61EBB595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5C31B4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2489CD0A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A20440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6926AB" w:rsidRPr="00D852C9" w14:paraId="6D19A007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8BBE8A" w14:textId="77777777" w:rsidR="006926AB" w:rsidRPr="00D852C9" w:rsidRDefault="006926AB" w:rsidP="00D852C9">
            <w:pPr>
              <w:spacing w:after="0" w:line="240" w:lineRule="auto"/>
            </w:pPr>
          </w:p>
        </w:tc>
      </w:tr>
      <w:tr w:rsidR="00D13F87" w:rsidRPr="00D852C9" w14:paraId="76C68A19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B1D1BF7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39A18FF4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CEA34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06BFC5F1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1C4CED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1542EA32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19579E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1E97118E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1F3091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D13F87" w:rsidRPr="00D852C9" w14:paraId="3F14857D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4893720" w14:textId="77777777" w:rsidR="00D13F87" w:rsidRPr="00D852C9" w:rsidRDefault="00D13F87" w:rsidP="00D852C9">
            <w:pPr>
              <w:spacing w:after="0" w:line="240" w:lineRule="auto"/>
            </w:pPr>
          </w:p>
        </w:tc>
      </w:tr>
      <w:tr w:rsidR="00246872" w:rsidRPr="00D852C9" w14:paraId="10427CAC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51F576" w14:textId="77777777" w:rsidR="00246872" w:rsidRPr="00D852C9" w:rsidRDefault="00246872" w:rsidP="00D852C9">
            <w:pPr>
              <w:spacing w:after="0" w:line="240" w:lineRule="auto"/>
            </w:pPr>
          </w:p>
        </w:tc>
      </w:tr>
      <w:tr w:rsidR="00246872" w:rsidRPr="00D852C9" w14:paraId="0CEC5404" w14:textId="77777777" w:rsidTr="00D12C22">
        <w:tc>
          <w:tcPr>
            <w:tcW w:w="73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B58CED" w14:textId="77777777" w:rsidR="00246872" w:rsidRPr="00D852C9" w:rsidRDefault="00246872" w:rsidP="00D852C9">
            <w:pPr>
              <w:spacing w:after="0" w:line="240" w:lineRule="auto"/>
            </w:pPr>
          </w:p>
        </w:tc>
      </w:tr>
      <w:tr w:rsidR="00D12C22" w:rsidRPr="00D852C9" w14:paraId="319C6024" w14:textId="77777777" w:rsidTr="00D12C22">
        <w:trPr>
          <w:trHeight w:val="547"/>
        </w:trPr>
        <w:tc>
          <w:tcPr>
            <w:tcW w:w="7335" w:type="dxa"/>
            <w:tcBorders>
              <w:top w:val="dashed" w:sz="4" w:space="0" w:color="auto"/>
            </w:tcBorders>
            <w:shd w:val="clear" w:color="auto" w:fill="auto"/>
          </w:tcPr>
          <w:p w14:paraId="12BB8B2B" w14:textId="77777777" w:rsidR="00D12C22" w:rsidRDefault="00D12C22" w:rsidP="00D852C9">
            <w:pPr>
              <w:spacing w:after="0" w:line="240" w:lineRule="auto"/>
            </w:pP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9"/>
              <w:gridCol w:w="1753"/>
              <w:gridCol w:w="1752"/>
              <w:gridCol w:w="1753"/>
            </w:tblGrid>
            <w:tr w:rsidR="00491205" w:rsidRPr="00491205" w14:paraId="0AE73178" w14:textId="77777777" w:rsidTr="00247DD3">
              <w:tc>
                <w:tcPr>
                  <w:tcW w:w="1776" w:type="dxa"/>
                  <w:shd w:val="clear" w:color="auto" w:fill="auto"/>
                </w:tcPr>
                <w:p w14:paraId="3FD6A2C0" w14:textId="77777777" w:rsidR="00491205" w:rsidRPr="00491205" w:rsidRDefault="00491205" w:rsidP="0049120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Athlete's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Name,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Surname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and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Signature</w:t>
                  </w:r>
                  <w:proofErr w:type="spellEnd"/>
                </w:p>
              </w:tc>
              <w:tc>
                <w:tcPr>
                  <w:tcW w:w="1778" w:type="dxa"/>
                  <w:shd w:val="clear" w:color="auto" w:fill="auto"/>
                </w:tcPr>
                <w:p w14:paraId="282E6715" w14:textId="77777777" w:rsidR="00491205" w:rsidRPr="00491205" w:rsidRDefault="00491205" w:rsidP="0049120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Representative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acting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on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behalf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the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athlete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Name,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Surname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and</w:t>
                  </w:r>
                  <w:proofErr w:type="spellEnd"/>
                  <w:r w:rsidRPr="00491205">
                    <w:rPr>
                      <w:b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bCs/>
                      <w:sz w:val="14"/>
                      <w:szCs w:val="14"/>
                    </w:rPr>
                    <w:t>Signature</w:t>
                  </w:r>
                  <w:proofErr w:type="spellEnd"/>
                </w:p>
              </w:tc>
              <w:tc>
                <w:tcPr>
                  <w:tcW w:w="1777" w:type="dxa"/>
                  <w:shd w:val="clear" w:color="auto" w:fill="auto"/>
                </w:tcPr>
                <w:p w14:paraId="17356779" w14:textId="77777777" w:rsidR="00491205" w:rsidRPr="00491205" w:rsidRDefault="00491205" w:rsidP="00491205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491205">
                    <w:rPr>
                      <w:b/>
                      <w:sz w:val="14"/>
                      <w:szCs w:val="14"/>
                    </w:rPr>
                    <w:t xml:space="preserve">Name,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Surname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and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Signature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Sports Club / Sports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Joint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Stock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Company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Representative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br/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Seal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Sports Club / Sports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Joint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Stock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Company</w:t>
                  </w:r>
                  <w:proofErr w:type="spellEnd"/>
                </w:p>
              </w:tc>
              <w:tc>
                <w:tcPr>
                  <w:tcW w:w="1778" w:type="dxa"/>
                  <w:shd w:val="clear" w:color="auto" w:fill="auto"/>
                </w:tcPr>
                <w:p w14:paraId="76CF5470" w14:textId="77777777" w:rsidR="00491205" w:rsidRPr="00491205" w:rsidRDefault="00491205" w:rsidP="0049120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  <w:r w:rsidRPr="00491205">
                    <w:rPr>
                      <w:b/>
                      <w:sz w:val="14"/>
                      <w:szCs w:val="14"/>
                    </w:rPr>
                    <w:t xml:space="preserve">Name,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Surname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and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Signature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Representative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Acting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on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Behalf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of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the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Sports Club / Sports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Joint</w:t>
                  </w:r>
                  <w:proofErr w:type="spellEnd"/>
                  <w:r w:rsidRPr="00491205">
                    <w:rPr>
                      <w:b/>
                      <w:sz w:val="14"/>
                      <w:szCs w:val="14"/>
                    </w:rPr>
                    <w:t xml:space="preserve"> Stock </w:t>
                  </w:r>
                  <w:proofErr w:type="spellStart"/>
                  <w:r w:rsidRPr="00491205">
                    <w:rPr>
                      <w:b/>
                      <w:sz w:val="14"/>
                      <w:szCs w:val="14"/>
                    </w:rPr>
                    <w:t>Company</w:t>
                  </w:r>
                  <w:proofErr w:type="spellEnd"/>
                </w:p>
              </w:tc>
            </w:tr>
            <w:tr w:rsidR="00491205" w:rsidRPr="00491205" w14:paraId="7D5AC3B1" w14:textId="77777777" w:rsidTr="00247DD3">
              <w:tc>
                <w:tcPr>
                  <w:tcW w:w="1776" w:type="dxa"/>
                  <w:shd w:val="clear" w:color="auto" w:fill="auto"/>
                </w:tcPr>
                <w:p w14:paraId="626187E8" w14:textId="77777777" w:rsidR="00491205" w:rsidRPr="00491205" w:rsidRDefault="00491205" w:rsidP="00491205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52A7BBC7" w14:textId="77777777" w:rsidR="00491205" w:rsidRPr="00491205" w:rsidRDefault="00491205" w:rsidP="00491205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</w:p>
              </w:tc>
              <w:tc>
                <w:tcPr>
                  <w:tcW w:w="1777" w:type="dxa"/>
                  <w:shd w:val="clear" w:color="auto" w:fill="auto"/>
                </w:tcPr>
                <w:p w14:paraId="07DB9BBC" w14:textId="77777777" w:rsidR="00491205" w:rsidRPr="00491205" w:rsidRDefault="00491205" w:rsidP="00491205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</w:p>
              </w:tc>
              <w:tc>
                <w:tcPr>
                  <w:tcW w:w="1778" w:type="dxa"/>
                  <w:shd w:val="clear" w:color="auto" w:fill="auto"/>
                </w:tcPr>
                <w:p w14:paraId="0EF237FE" w14:textId="77777777" w:rsidR="00491205" w:rsidRPr="00491205" w:rsidRDefault="00491205" w:rsidP="00491205">
                  <w:pPr>
                    <w:spacing w:after="0" w:line="240" w:lineRule="auto"/>
                    <w:jc w:val="both"/>
                    <w:rPr>
                      <w:rFonts w:eastAsia="Times New Roman" w:cs="Arial"/>
                      <w:b/>
                      <w:bCs/>
                      <w:sz w:val="14"/>
                      <w:szCs w:val="14"/>
                      <w:lang w:eastAsia="tr-TR"/>
                    </w:rPr>
                  </w:pPr>
                </w:p>
              </w:tc>
            </w:tr>
          </w:tbl>
          <w:p w14:paraId="53384ADA" w14:textId="77777777" w:rsidR="00491205" w:rsidRPr="00D852C9" w:rsidRDefault="00491205" w:rsidP="00D852C9">
            <w:pPr>
              <w:spacing w:after="0" w:line="240" w:lineRule="auto"/>
            </w:pPr>
          </w:p>
        </w:tc>
      </w:tr>
    </w:tbl>
    <w:p w14:paraId="572121D7" w14:textId="77777777" w:rsidR="00D13F87" w:rsidRDefault="00D13F87" w:rsidP="003F0B32"/>
    <w:p w14:paraId="2D1C0A00" w14:textId="77777777" w:rsidR="00D12C22" w:rsidRDefault="00D12C22" w:rsidP="003F0B32"/>
    <w:p w14:paraId="27B87420" w14:textId="77777777" w:rsidR="00422AFA" w:rsidRDefault="00422AFA" w:rsidP="003F0B32">
      <w:pPr>
        <w:rPr>
          <w:rFonts w:eastAsia="Times New Roman" w:cs="Arial"/>
          <w:b/>
          <w:bCs/>
          <w:sz w:val="18"/>
          <w:szCs w:val="18"/>
          <w:lang w:eastAsia="tr-TR"/>
        </w:rPr>
      </w:pPr>
    </w:p>
    <w:p w14:paraId="6A4BA618" w14:textId="44620222" w:rsidR="00422AFA" w:rsidRDefault="00EB5975" w:rsidP="00EB5E79">
      <w:pPr>
        <w:jc w:val="right"/>
        <w:rPr>
          <w:rFonts w:eastAsia="Times New Roman" w:cs="Arial"/>
          <w:b/>
          <w:bCs/>
          <w:sz w:val="18"/>
          <w:szCs w:val="18"/>
          <w:lang w:eastAsia="tr-TR"/>
        </w:rPr>
      </w:pPr>
      <w:r>
        <w:rPr>
          <w:noProof/>
        </w:rPr>
        <w:drawing>
          <wp:inline distT="0" distB="0" distL="0" distR="0" wp14:anchorId="34C76C2B" wp14:editId="71B83F51">
            <wp:extent cx="4526280" cy="262128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FE8F1" w14:textId="77777777" w:rsidR="00422AFA" w:rsidRDefault="00422AFA" w:rsidP="003F0B32">
      <w:pPr>
        <w:rPr>
          <w:rFonts w:eastAsia="Times New Roman" w:cs="Arial"/>
          <w:b/>
          <w:bCs/>
          <w:sz w:val="18"/>
          <w:szCs w:val="18"/>
          <w:lang w:eastAsia="tr-TR"/>
        </w:rPr>
      </w:pPr>
    </w:p>
    <w:p w14:paraId="3482EA82" w14:textId="77777777" w:rsidR="00491205" w:rsidRPr="007A1E19" w:rsidRDefault="00491205" w:rsidP="00491205">
      <w:pPr>
        <w:spacing w:line="276" w:lineRule="auto"/>
        <w:jc w:val="center"/>
        <w:rPr>
          <w:rFonts w:eastAsia="Times New Roman" w:cs="Calibri"/>
          <w:b/>
          <w:bCs/>
          <w:sz w:val="44"/>
          <w:szCs w:val="44"/>
          <w:lang w:val="en-US" w:eastAsia="tr-TR"/>
        </w:rPr>
      </w:pPr>
      <w:r w:rsidRPr="007A1E19">
        <w:rPr>
          <w:rFonts w:eastAsia="Times New Roman" w:cs="Calibri"/>
          <w:b/>
          <w:bCs/>
          <w:sz w:val="44"/>
          <w:szCs w:val="44"/>
          <w:lang w:val="en-US" w:eastAsia="tr-TR"/>
        </w:rPr>
        <w:t>ATHLETE LICENSE, VISA AND TRANSFER REGULATIONS</w:t>
      </w:r>
    </w:p>
    <w:p w14:paraId="1D6B5079" w14:textId="77777777" w:rsidR="00491205" w:rsidRPr="007A1E19" w:rsidRDefault="00491205" w:rsidP="00491205">
      <w:pPr>
        <w:spacing w:line="276" w:lineRule="auto"/>
        <w:jc w:val="center"/>
        <w:rPr>
          <w:rFonts w:eastAsia="Times New Roman" w:cs="Calibri"/>
          <w:sz w:val="44"/>
          <w:szCs w:val="48"/>
          <w:lang w:val="en-US"/>
        </w:rPr>
      </w:pPr>
      <w:r w:rsidRPr="007A1E19">
        <w:rPr>
          <w:rFonts w:eastAsia="Times New Roman" w:cs="Calibri"/>
          <w:b/>
          <w:bCs/>
          <w:sz w:val="44"/>
          <w:szCs w:val="44"/>
          <w:lang w:val="en-US" w:eastAsia="tr-TR"/>
        </w:rPr>
        <w:t>UNIFORM CONTRACT</w:t>
      </w:r>
    </w:p>
    <w:p w14:paraId="4018738E" w14:textId="77777777" w:rsidR="00541C03" w:rsidRPr="00211B28" w:rsidRDefault="00541C03" w:rsidP="003F0B32"/>
    <w:sectPr w:rsidR="00541C03" w:rsidRPr="00211B28" w:rsidSect="002E0F1E">
      <w:pgSz w:w="16838" w:h="11906" w:orient="landscape"/>
      <w:pgMar w:top="567" w:right="964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661AA" w14:textId="77777777" w:rsidR="003251C8" w:rsidRDefault="003251C8" w:rsidP="00126115">
      <w:pPr>
        <w:spacing w:after="0" w:line="240" w:lineRule="auto"/>
      </w:pPr>
      <w:r>
        <w:separator/>
      </w:r>
    </w:p>
  </w:endnote>
  <w:endnote w:type="continuationSeparator" w:id="0">
    <w:p w14:paraId="401D6E70" w14:textId="77777777" w:rsidR="003251C8" w:rsidRDefault="003251C8" w:rsidP="0012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3938" w14:textId="77777777" w:rsidR="003251C8" w:rsidRDefault="003251C8" w:rsidP="00126115">
      <w:pPr>
        <w:spacing w:after="0" w:line="240" w:lineRule="auto"/>
      </w:pPr>
      <w:r>
        <w:separator/>
      </w:r>
    </w:p>
  </w:footnote>
  <w:footnote w:type="continuationSeparator" w:id="0">
    <w:p w14:paraId="03491959" w14:textId="77777777" w:rsidR="003251C8" w:rsidRDefault="003251C8" w:rsidP="00126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2"/>
    <w:rsid w:val="0005170D"/>
    <w:rsid w:val="0009678B"/>
    <w:rsid w:val="00097BA4"/>
    <w:rsid w:val="000B2082"/>
    <w:rsid w:val="000F4FC8"/>
    <w:rsid w:val="000F68B3"/>
    <w:rsid w:val="00126115"/>
    <w:rsid w:val="00144516"/>
    <w:rsid w:val="00194D45"/>
    <w:rsid w:val="001A0E48"/>
    <w:rsid w:val="001B3C77"/>
    <w:rsid w:val="001C1DBF"/>
    <w:rsid w:val="001C36E9"/>
    <w:rsid w:val="002102F8"/>
    <w:rsid w:val="00211B28"/>
    <w:rsid w:val="00220155"/>
    <w:rsid w:val="00231237"/>
    <w:rsid w:val="00246872"/>
    <w:rsid w:val="0025161D"/>
    <w:rsid w:val="00290333"/>
    <w:rsid w:val="002A550D"/>
    <w:rsid w:val="002D53B0"/>
    <w:rsid w:val="002E0D07"/>
    <w:rsid w:val="002E0F1E"/>
    <w:rsid w:val="00312CBB"/>
    <w:rsid w:val="003251C8"/>
    <w:rsid w:val="0033243F"/>
    <w:rsid w:val="003B53EB"/>
    <w:rsid w:val="003C2824"/>
    <w:rsid w:val="003E3722"/>
    <w:rsid w:val="003F0B32"/>
    <w:rsid w:val="004209DF"/>
    <w:rsid w:val="00422AFA"/>
    <w:rsid w:val="0046780F"/>
    <w:rsid w:val="00491205"/>
    <w:rsid w:val="004A0B37"/>
    <w:rsid w:val="004D0A3A"/>
    <w:rsid w:val="005109B1"/>
    <w:rsid w:val="00531B0A"/>
    <w:rsid w:val="00541C03"/>
    <w:rsid w:val="005830FA"/>
    <w:rsid w:val="00595EF3"/>
    <w:rsid w:val="00602289"/>
    <w:rsid w:val="00615214"/>
    <w:rsid w:val="0063154E"/>
    <w:rsid w:val="00644C96"/>
    <w:rsid w:val="006926AB"/>
    <w:rsid w:val="0071333E"/>
    <w:rsid w:val="007E59BE"/>
    <w:rsid w:val="008464F9"/>
    <w:rsid w:val="0085517A"/>
    <w:rsid w:val="008813D6"/>
    <w:rsid w:val="008A0234"/>
    <w:rsid w:val="008B45E7"/>
    <w:rsid w:val="008C7E2A"/>
    <w:rsid w:val="008E09F2"/>
    <w:rsid w:val="008F096A"/>
    <w:rsid w:val="00980018"/>
    <w:rsid w:val="009A5045"/>
    <w:rsid w:val="009E1C39"/>
    <w:rsid w:val="00A0619D"/>
    <w:rsid w:val="00A16BF2"/>
    <w:rsid w:val="00A46B14"/>
    <w:rsid w:val="00A51FFE"/>
    <w:rsid w:val="00A70F9A"/>
    <w:rsid w:val="00AB5D1E"/>
    <w:rsid w:val="00AD7A91"/>
    <w:rsid w:val="00AF40E4"/>
    <w:rsid w:val="00C02819"/>
    <w:rsid w:val="00C51051"/>
    <w:rsid w:val="00C57101"/>
    <w:rsid w:val="00CD4AD1"/>
    <w:rsid w:val="00D12C22"/>
    <w:rsid w:val="00D13336"/>
    <w:rsid w:val="00D13F87"/>
    <w:rsid w:val="00D852C9"/>
    <w:rsid w:val="00DC4F36"/>
    <w:rsid w:val="00DE3272"/>
    <w:rsid w:val="00E27158"/>
    <w:rsid w:val="00E923AC"/>
    <w:rsid w:val="00EB0F6C"/>
    <w:rsid w:val="00EB5975"/>
    <w:rsid w:val="00EB5E79"/>
    <w:rsid w:val="00EF2A6A"/>
    <w:rsid w:val="00EF64BF"/>
    <w:rsid w:val="00F1780C"/>
    <w:rsid w:val="00F37C4E"/>
    <w:rsid w:val="00F428B5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1B8B"/>
  <w15:chartTrackingRefBased/>
  <w15:docId w15:val="{55584564-3A4A-43DF-AC36-579AEDA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11B28"/>
    <w:rPr>
      <w:rFonts w:ascii="Segoe UI" w:hAnsi="Segoe UI" w:cs="Segoe UI"/>
      <w:sz w:val="18"/>
      <w:szCs w:val="18"/>
    </w:rPr>
  </w:style>
  <w:style w:type="character" w:styleId="SatrNumaras">
    <w:name w:val="line number"/>
    <w:uiPriority w:val="99"/>
    <w:semiHidden/>
    <w:unhideWhenUsed/>
    <w:rsid w:val="0071333E"/>
  </w:style>
  <w:style w:type="paragraph" w:styleId="stBilgi">
    <w:name w:val="header"/>
    <w:basedOn w:val="Normal"/>
    <w:link w:val="stBilgiChar"/>
    <w:uiPriority w:val="99"/>
    <w:unhideWhenUsed/>
    <w:rsid w:val="0012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11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26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1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6BA7-482F-48EB-87C9-93E6170A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Aydin</dc:creator>
  <cp:keywords/>
  <dc:description/>
  <cp:lastModifiedBy>Orhan AYDIN</cp:lastModifiedBy>
  <cp:revision>3</cp:revision>
  <cp:lastPrinted>2025-05-10T07:26:00Z</cp:lastPrinted>
  <dcterms:created xsi:type="dcterms:W3CDTF">2025-05-10T06:14:00Z</dcterms:created>
  <dcterms:modified xsi:type="dcterms:W3CDTF">2025-05-13T14:25:00Z</dcterms:modified>
</cp:coreProperties>
</file>